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50" w:rsidRPr="005C1750" w:rsidRDefault="005C1750" w:rsidP="005C175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C1750">
        <w:rPr>
          <w:rFonts w:ascii="Times New Roman" w:eastAsia="Times New Roman" w:hAnsi="Times New Roman" w:cs="Times New Roman"/>
          <w:b/>
          <w:bCs/>
          <w:kern w:val="36"/>
          <w:sz w:val="28"/>
          <w:szCs w:val="28"/>
          <w:lang w:eastAsia="ru-RU"/>
        </w:rPr>
        <w:t>О правилах подготовки к диагностическим исследованиям</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Правила подготовки к диагностическим исследованиям</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Правила подготовки больного к клинико-диагностическим исследованиям:</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Для наиболее точного диагностирования заболеваний недостаточно самого современного лабораторного оборудования. Точность результатов зависит не только от используемых реактивов и аппаратуры, но и от времени и правильности сбора исследуемого материала. При несоблюдении основных правил подготовки к анализам их результаты могут быть значительно искажены.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АНАЛИЗ КРОВИ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Для исследования крови более всего подходят утренние часы. Для большинства исследований кровь берется строго натощак. Кофе, чай и сок - это тоже еда. Можно пить только воду.</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Рекомендуются следующие промежутки времени после последнего приема пищи: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для общего анализа крови не менее 3-х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для биохимического анализа крови желательно не есть 12-14 часов (но не менее 8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за 2 дня до обследования необходимо отказаться от алкоголя, жирной и жареной пищи;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за 1-2 часа до забора крови не курить.</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 Нельзя сдавать кровь сразу после физиотерапевтических процедур, ультразвукового и рентгенологического исследования, массажа и рефлексотерапии. Перед сдачей крови необходимо исключить перепады температур (баню и сауну).</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Перед сдачей крови необходимо успокоиться, чтобы избежать немотивированного выброса в кровь гормонов и увеличение их показателя.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Для сдачи крови на вирусные гепатиты желательно за 2 дня до исследования исключить из рациона цитрусовые, оранжевые фрукты и овощи.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Для правильной оценки и сравнения результатов ваших лабораторных исследований рекомендуется проводить их в одной и той же клинической лаборатории, так как в разных лабораториях могут применяться разные методы исследования и единицы измерения показателей.</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БИОХИМИЯ</w:t>
      </w:r>
    </w:p>
    <w:p w:rsidR="00102B10" w:rsidRPr="005C1750" w:rsidRDefault="00102B10" w:rsidP="00102B1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Мочевина</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val="en-US" w:eastAsia="ru-RU"/>
        </w:rPr>
      </w:pPr>
      <w:r w:rsidRPr="005C1750">
        <w:rPr>
          <w:rFonts w:ascii="Times New Roman" w:eastAsia="Times New Roman" w:hAnsi="Times New Roman" w:cs="Times New Roman"/>
          <w:sz w:val="28"/>
          <w:szCs w:val="28"/>
          <w:lang w:eastAsia="ru-RU"/>
        </w:rP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102B10" w:rsidRPr="005C1750" w:rsidRDefault="00102B10" w:rsidP="00102B1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 xml:space="preserve">Холестерин, </w:t>
      </w:r>
      <w:proofErr w:type="spellStart"/>
      <w:r w:rsidRPr="005C1750">
        <w:rPr>
          <w:rFonts w:ascii="Times New Roman" w:eastAsia="Times New Roman" w:hAnsi="Times New Roman" w:cs="Times New Roman"/>
          <w:b/>
          <w:bCs/>
          <w:sz w:val="28"/>
          <w:szCs w:val="28"/>
          <w:lang w:eastAsia="ru-RU"/>
        </w:rPr>
        <w:t>липопротеины</w:t>
      </w:r>
      <w:proofErr w:type="spellEnd"/>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5C1750">
        <w:rPr>
          <w:rFonts w:ascii="Times New Roman" w:eastAsia="Times New Roman" w:hAnsi="Times New Roman" w:cs="Times New Roman"/>
          <w:sz w:val="28"/>
          <w:szCs w:val="28"/>
          <w:lang w:eastAsia="ru-RU"/>
        </w:rPr>
        <w:t>гиполипидемический</w:t>
      </w:r>
      <w:proofErr w:type="spellEnd"/>
      <w:r w:rsidRPr="005C1750">
        <w:rPr>
          <w:rFonts w:ascii="Times New Roman" w:eastAsia="Times New Roman" w:hAnsi="Times New Roman" w:cs="Times New Roman"/>
          <w:sz w:val="28"/>
          <w:szCs w:val="28"/>
          <w:lang w:eastAsia="ru-RU"/>
        </w:rPr>
        <w:t xml:space="preserve"> эффект терапии этими препаратами.</w:t>
      </w:r>
    </w:p>
    <w:p w:rsidR="00102B10" w:rsidRPr="005C1750" w:rsidRDefault="00102B10" w:rsidP="00102B1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Глюкоза</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w:t>
      </w:r>
      <w:proofErr w:type="spellStart"/>
      <w:r w:rsidRPr="005C1750">
        <w:rPr>
          <w:rFonts w:ascii="Times New Roman" w:eastAsia="Times New Roman" w:hAnsi="Times New Roman" w:cs="Times New Roman"/>
          <w:sz w:val="28"/>
          <w:szCs w:val="28"/>
          <w:lang w:eastAsia="ru-RU"/>
        </w:rPr>
        <w:t>контрацептивы</w:t>
      </w:r>
      <w:proofErr w:type="spellEnd"/>
      <w:r w:rsidRPr="005C1750">
        <w:rPr>
          <w:rFonts w:ascii="Times New Roman" w:eastAsia="Times New Roman" w:hAnsi="Times New Roman" w:cs="Times New Roman"/>
          <w:sz w:val="28"/>
          <w:szCs w:val="28"/>
          <w:lang w:eastAsia="ru-RU"/>
        </w:rPr>
        <w:t>, мочегонные средства и другие лекарства.</w:t>
      </w:r>
    </w:p>
    <w:p w:rsidR="00102B10" w:rsidRPr="005C1750" w:rsidRDefault="00102B10" w:rsidP="00102B1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C1750">
        <w:rPr>
          <w:rFonts w:ascii="Times New Roman" w:eastAsia="Times New Roman" w:hAnsi="Times New Roman" w:cs="Times New Roman"/>
          <w:b/>
          <w:bCs/>
          <w:sz w:val="28"/>
          <w:szCs w:val="28"/>
          <w:lang w:eastAsia="ru-RU"/>
        </w:rPr>
        <w:t>Глюкозотолерантный</w:t>
      </w:r>
      <w:proofErr w:type="spellEnd"/>
      <w:r w:rsidRPr="005C1750">
        <w:rPr>
          <w:rFonts w:ascii="Times New Roman" w:eastAsia="Times New Roman" w:hAnsi="Times New Roman" w:cs="Times New Roman"/>
          <w:b/>
          <w:bCs/>
          <w:sz w:val="28"/>
          <w:szCs w:val="28"/>
          <w:lang w:eastAsia="ru-RU"/>
        </w:rPr>
        <w:t xml:space="preserve"> тест</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Во время проведения исследования пациент должен спокойно лежать или сидеть, не курить, не переохлаждаться и не заниматься физической работой.</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Перед проведением теста необходимо исключить лечебные процедуры и прием лекарств (адреналина, </w:t>
      </w:r>
      <w:proofErr w:type="spellStart"/>
      <w:r w:rsidRPr="005C1750">
        <w:rPr>
          <w:rFonts w:ascii="Times New Roman" w:eastAsia="Times New Roman" w:hAnsi="Times New Roman" w:cs="Times New Roman"/>
          <w:sz w:val="28"/>
          <w:szCs w:val="28"/>
          <w:lang w:eastAsia="ru-RU"/>
        </w:rPr>
        <w:t>глюкокортикоидов</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контрацептивов</w:t>
      </w:r>
      <w:proofErr w:type="spellEnd"/>
      <w:r w:rsidRPr="005C1750">
        <w:rPr>
          <w:rFonts w:ascii="Times New Roman" w:eastAsia="Times New Roman" w:hAnsi="Times New Roman" w:cs="Times New Roman"/>
          <w:sz w:val="28"/>
          <w:szCs w:val="28"/>
          <w:lang w:eastAsia="ru-RU"/>
        </w:rPr>
        <w:t xml:space="preserve">, кофеина, мочегонных </w:t>
      </w:r>
      <w:proofErr w:type="spellStart"/>
      <w:r w:rsidRPr="005C1750">
        <w:rPr>
          <w:rFonts w:ascii="Times New Roman" w:eastAsia="Times New Roman" w:hAnsi="Times New Roman" w:cs="Times New Roman"/>
          <w:sz w:val="28"/>
          <w:szCs w:val="28"/>
          <w:lang w:eastAsia="ru-RU"/>
        </w:rPr>
        <w:t>тиазидного</w:t>
      </w:r>
      <w:proofErr w:type="spellEnd"/>
      <w:r w:rsidRPr="005C1750">
        <w:rPr>
          <w:rFonts w:ascii="Times New Roman" w:eastAsia="Times New Roman" w:hAnsi="Times New Roman" w:cs="Times New Roman"/>
          <w:sz w:val="28"/>
          <w:szCs w:val="28"/>
          <w:lang w:eastAsia="ru-RU"/>
        </w:rPr>
        <w:t xml:space="preserve"> ряда, психотропных средств и антидепрессантов).</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БЕРЕМЕННЫМ на сроке 24-28 недель рекомендуют проводить одночасовой тест толерантности к глюкозе. При проведении одночасового теста прием пищи  накануне исследования можно не исключать, но после </w:t>
      </w:r>
      <w:proofErr w:type="spellStart"/>
      <w:r w:rsidRPr="005C1750">
        <w:rPr>
          <w:rFonts w:ascii="Times New Roman" w:eastAsia="Times New Roman" w:hAnsi="Times New Roman" w:cs="Times New Roman"/>
          <w:sz w:val="28"/>
          <w:szCs w:val="28"/>
          <w:lang w:eastAsia="ru-RU"/>
        </w:rPr>
        <w:t>перорального</w:t>
      </w:r>
      <w:proofErr w:type="spellEnd"/>
      <w:r w:rsidRPr="005C1750">
        <w:rPr>
          <w:rFonts w:ascii="Times New Roman" w:eastAsia="Times New Roman" w:hAnsi="Times New Roman" w:cs="Times New Roman"/>
          <w:sz w:val="28"/>
          <w:szCs w:val="28"/>
          <w:lang w:eastAsia="ru-RU"/>
        </w:rPr>
        <w:t xml:space="preserve"> приема 75 г глюкозы женщина не должна есть в течение часа, вплоть до забора венозной крови.</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При концентрации глюкозы 6,7 </w:t>
      </w:r>
      <w:proofErr w:type="spellStart"/>
      <w:r w:rsidRPr="005C1750">
        <w:rPr>
          <w:rFonts w:ascii="Times New Roman" w:eastAsia="Times New Roman" w:hAnsi="Times New Roman" w:cs="Times New Roman"/>
          <w:sz w:val="28"/>
          <w:szCs w:val="28"/>
          <w:lang w:eastAsia="ru-RU"/>
        </w:rPr>
        <w:t>ммоль</w:t>
      </w:r>
      <w:proofErr w:type="spellEnd"/>
      <w:r w:rsidRPr="005C1750">
        <w:rPr>
          <w:rFonts w:ascii="Times New Roman" w:eastAsia="Times New Roman" w:hAnsi="Times New Roman" w:cs="Times New Roman"/>
          <w:sz w:val="28"/>
          <w:szCs w:val="28"/>
          <w:lang w:eastAsia="ru-RU"/>
        </w:rPr>
        <w:t xml:space="preserve">/л и более тест считается положительным, в этом случае проводят стандартный 2-х часовой </w:t>
      </w:r>
      <w:proofErr w:type="spellStart"/>
      <w:r w:rsidRPr="005C1750">
        <w:rPr>
          <w:rFonts w:ascii="Times New Roman" w:eastAsia="Times New Roman" w:hAnsi="Times New Roman" w:cs="Times New Roman"/>
          <w:sz w:val="28"/>
          <w:szCs w:val="28"/>
          <w:lang w:eastAsia="ru-RU"/>
        </w:rPr>
        <w:t>пероральный</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глюкозотолерантный</w:t>
      </w:r>
      <w:proofErr w:type="spellEnd"/>
      <w:r w:rsidRPr="005C1750">
        <w:rPr>
          <w:rFonts w:ascii="Times New Roman" w:eastAsia="Times New Roman" w:hAnsi="Times New Roman" w:cs="Times New Roman"/>
          <w:sz w:val="28"/>
          <w:szCs w:val="28"/>
          <w:lang w:eastAsia="ru-RU"/>
        </w:rPr>
        <w:t xml:space="preserve"> тест. </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Эта методика позволяет выявить с точностью до 98% женщин с сахарным диабетом.</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В течение 3-х дней беременная должна соблюдать диету с обычным содержанием углеводов, вечером накануне исследований запрещается ужинать. </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Тем беременным, у которых ближайшие родственники страдали сахарным диабетом, пациенткам со стойкой </w:t>
      </w:r>
      <w:proofErr w:type="spellStart"/>
      <w:r w:rsidRPr="005C1750">
        <w:rPr>
          <w:rFonts w:ascii="Times New Roman" w:eastAsia="Times New Roman" w:hAnsi="Times New Roman" w:cs="Times New Roman"/>
          <w:sz w:val="28"/>
          <w:szCs w:val="28"/>
          <w:lang w:eastAsia="ru-RU"/>
        </w:rPr>
        <w:t>глюкозурией</w:t>
      </w:r>
      <w:proofErr w:type="spellEnd"/>
      <w:r w:rsidRPr="005C1750">
        <w:rPr>
          <w:rFonts w:ascii="Times New Roman" w:eastAsia="Times New Roman" w:hAnsi="Times New Roman" w:cs="Times New Roman"/>
          <w:sz w:val="28"/>
          <w:szCs w:val="28"/>
          <w:lang w:eastAsia="ru-RU"/>
        </w:rPr>
        <w:t xml:space="preserve"> (наличием сахара в моче), ожирением и при наличии во время предыдущей беременности </w:t>
      </w:r>
      <w:proofErr w:type="spellStart"/>
      <w:r w:rsidRPr="005C1750">
        <w:rPr>
          <w:rFonts w:ascii="Times New Roman" w:eastAsia="Times New Roman" w:hAnsi="Times New Roman" w:cs="Times New Roman"/>
          <w:sz w:val="28"/>
          <w:szCs w:val="28"/>
          <w:lang w:eastAsia="ru-RU"/>
        </w:rPr>
        <w:t>гестационного</w:t>
      </w:r>
      <w:proofErr w:type="spellEnd"/>
      <w:r w:rsidRPr="005C1750">
        <w:rPr>
          <w:rFonts w:ascii="Times New Roman" w:eastAsia="Times New Roman" w:hAnsi="Times New Roman" w:cs="Times New Roman"/>
          <w:sz w:val="28"/>
          <w:szCs w:val="28"/>
          <w:lang w:eastAsia="ru-RU"/>
        </w:rPr>
        <w:t xml:space="preserve"> сахарного диабета, </w:t>
      </w:r>
      <w:proofErr w:type="spellStart"/>
      <w:r w:rsidRPr="005C1750">
        <w:rPr>
          <w:rFonts w:ascii="Times New Roman" w:eastAsia="Times New Roman" w:hAnsi="Times New Roman" w:cs="Times New Roman"/>
          <w:sz w:val="28"/>
          <w:szCs w:val="28"/>
          <w:lang w:eastAsia="ru-RU"/>
        </w:rPr>
        <w:t>макросомии</w:t>
      </w:r>
      <w:proofErr w:type="spellEnd"/>
      <w:r w:rsidRPr="005C1750">
        <w:rPr>
          <w:rFonts w:ascii="Times New Roman" w:eastAsia="Times New Roman" w:hAnsi="Times New Roman" w:cs="Times New Roman"/>
          <w:sz w:val="28"/>
          <w:szCs w:val="28"/>
          <w:lang w:eastAsia="ru-RU"/>
        </w:rPr>
        <w:t xml:space="preserve"> (крупного плода) или необъяснимой внутриутробной смерти плода - необходимо проводить скрининг на более ранних сроках (16-20 недель). </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ГОРМОНЫ</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спустя 4-5 часов после последнего приема пищи в дневные и вечерние часы (кроме тех исследований, на которые кровь необходимо сдавать </w:t>
      </w:r>
      <w:proofErr w:type="spellStart"/>
      <w:r w:rsidRPr="005C1750">
        <w:rPr>
          <w:rFonts w:ascii="Times New Roman" w:eastAsia="Times New Roman" w:hAnsi="Times New Roman" w:cs="Times New Roman"/>
          <w:sz w:val="28"/>
          <w:szCs w:val="28"/>
          <w:lang w:eastAsia="ru-RU"/>
        </w:rPr>
        <w:t>срого</w:t>
      </w:r>
      <w:proofErr w:type="spellEnd"/>
      <w:r w:rsidRPr="005C1750">
        <w:rPr>
          <w:rFonts w:ascii="Times New Roman" w:eastAsia="Times New Roman" w:hAnsi="Times New Roman" w:cs="Times New Roman"/>
          <w:sz w:val="28"/>
          <w:szCs w:val="28"/>
          <w:lang w:eastAsia="ru-RU"/>
        </w:rPr>
        <w:t xml:space="preserve"> в утренние часы). </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w:t>
      </w:r>
      <w:proofErr w:type="spellStart"/>
      <w:r w:rsidRPr="005C1750">
        <w:rPr>
          <w:rFonts w:ascii="Times New Roman" w:eastAsia="Times New Roman" w:hAnsi="Times New Roman" w:cs="Times New Roman"/>
          <w:sz w:val="28"/>
          <w:szCs w:val="28"/>
          <w:lang w:eastAsia="ru-RU"/>
        </w:rPr>
        <w:t>психоэмоциональный</w:t>
      </w:r>
      <w:proofErr w:type="spellEnd"/>
      <w:r w:rsidRPr="005C1750">
        <w:rPr>
          <w:rFonts w:ascii="Times New Roman" w:eastAsia="Times New Roman" w:hAnsi="Times New Roman" w:cs="Times New Roman"/>
          <w:sz w:val="28"/>
          <w:szCs w:val="28"/>
          <w:lang w:eastAsia="ru-RU"/>
        </w:rPr>
        <w:t xml:space="preserve"> и физический комфорт (спокойное состояние без перегревания и переохлаждения). </w:t>
      </w:r>
    </w:p>
    <w:p w:rsidR="00102B10" w:rsidRPr="005C1750" w:rsidRDefault="00102B10" w:rsidP="00102B1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Гормоны щитовидной железы </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При первичной проверке уровня </w:t>
      </w:r>
      <w:proofErr w:type="spellStart"/>
      <w:r w:rsidRPr="005C1750">
        <w:rPr>
          <w:rFonts w:ascii="Times New Roman" w:eastAsia="Times New Roman" w:hAnsi="Times New Roman" w:cs="Times New Roman"/>
          <w:sz w:val="28"/>
          <w:szCs w:val="28"/>
          <w:lang w:eastAsia="ru-RU"/>
        </w:rPr>
        <w:t>тиреоидных</w:t>
      </w:r>
      <w:proofErr w:type="spellEnd"/>
      <w:r w:rsidRPr="005C1750">
        <w:rPr>
          <w:rFonts w:ascii="Times New Roman" w:eastAsia="Times New Roman" w:hAnsi="Times New Roman" w:cs="Times New Roman"/>
          <w:sz w:val="28"/>
          <w:szCs w:val="28"/>
          <w:lang w:eastAsia="ru-RU"/>
        </w:rPr>
        <w:t xml:space="preserve"> гормонов отменить препараты, влияющие на функцию щитовидной железы за 2-4 недели до исследования. При контроле лечения - исключить прием препаратов в день исследования и обязательно отметить это в направительном бланке (отметить также и </w:t>
      </w:r>
      <w:r w:rsidRPr="005C1750">
        <w:rPr>
          <w:rFonts w:ascii="Times New Roman" w:eastAsia="Times New Roman" w:hAnsi="Times New Roman" w:cs="Times New Roman"/>
          <w:sz w:val="28"/>
          <w:szCs w:val="28"/>
          <w:lang w:eastAsia="ru-RU"/>
        </w:rPr>
        <w:lastRenderedPageBreak/>
        <w:t xml:space="preserve">информацию о приеме других лекарств – аспирина, транквилизаторов, кортикостероидов, </w:t>
      </w:r>
      <w:proofErr w:type="spellStart"/>
      <w:r w:rsidRPr="005C1750">
        <w:rPr>
          <w:rFonts w:ascii="Times New Roman" w:eastAsia="Times New Roman" w:hAnsi="Times New Roman" w:cs="Times New Roman"/>
          <w:sz w:val="28"/>
          <w:szCs w:val="28"/>
          <w:lang w:eastAsia="ru-RU"/>
        </w:rPr>
        <w:t>пероральных</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контрацептивов</w:t>
      </w:r>
      <w:proofErr w:type="spellEnd"/>
      <w:r w:rsidRPr="005C1750">
        <w:rPr>
          <w:rFonts w:ascii="Times New Roman" w:eastAsia="Times New Roman" w:hAnsi="Times New Roman" w:cs="Times New Roman"/>
          <w:sz w:val="28"/>
          <w:szCs w:val="28"/>
          <w:lang w:eastAsia="ru-RU"/>
        </w:rPr>
        <w:t>).</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ОНКОМАРКЕРЫ</w:t>
      </w:r>
    </w:p>
    <w:p w:rsidR="00102B10" w:rsidRPr="005C1750" w:rsidRDefault="00102B10" w:rsidP="00102B10">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ПСА (</w:t>
      </w:r>
      <w:proofErr w:type="gramStart"/>
      <w:r w:rsidRPr="005C1750">
        <w:rPr>
          <w:rFonts w:ascii="Times New Roman" w:eastAsia="Times New Roman" w:hAnsi="Times New Roman" w:cs="Times New Roman"/>
          <w:b/>
          <w:bCs/>
          <w:sz w:val="28"/>
          <w:szCs w:val="28"/>
          <w:lang w:eastAsia="ru-RU"/>
        </w:rPr>
        <w:t>общий</w:t>
      </w:r>
      <w:proofErr w:type="gramEnd"/>
      <w:r w:rsidRPr="005C1750">
        <w:rPr>
          <w:rFonts w:ascii="Times New Roman" w:eastAsia="Times New Roman" w:hAnsi="Times New Roman" w:cs="Times New Roman"/>
          <w:b/>
          <w:bCs/>
          <w:sz w:val="28"/>
          <w:szCs w:val="28"/>
          <w:lang w:eastAsia="ru-RU"/>
        </w:rPr>
        <w:t>, свободный)</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После биопсии предстательной железы и массажа простаты кровь для определения ПСА можно сдавать не ранее чем через 2 недели. </w:t>
      </w:r>
      <w:proofErr w:type="spellStart"/>
      <w:r w:rsidRPr="005C1750">
        <w:rPr>
          <w:rFonts w:ascii="Times New Roman" w:eastAsia="Times New Roman" w:hAnsi="Times New Roman" w:cs="Times New Roman"/>
          <w:sz w:val="28"/>
          <w:szCs w:val="28"/>
          <w:lang w:eastAsia="ru-RU"/>
        </w:rPr>
        <w:t>Постхирургический</w:t>
      </w:r>
      <w:proofErr w:type="spellEnd"/>
      <w:r w:rsidRPr="005C1750">
        <w:rPr>
          <w:rFonts w:ascii="Times New Roman" w:eastAsia="Times New Roman" w:hAnsi="Times New Roman" w:cs="Times New Roman"/>
          <w:sz w:val="28"/>
          <w:szCs w:val="28"/>
          <w:lang w:eastAsia="ru-RU"/>
        </w:rPr>
        <w:t xml:space="preserve"> уровень ПСА определяется не ранее чем через 6 недель после вмешательства.</w:t>
      </w:r>
    </w:p>
    <w:p w:rsidR="00102B10" w:rsidRPr="005C1750" w:rsidRDefault="00102B10" w:rsidP="00102B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ИССЛЕДОВАНИЯ КРОВИ НА НАЛИЧИЕ ИНФЕКЦИЙ</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 Перед сдачей крови на вирусные гепатиты за 2 дня до исследования желательно исключить из рациона цитрусовые, оранжевые фрукты и овощи.</w:t>
      </w:r>
    </w:p>
    <w:p w:rsidR="00102B10" w:rsidRPr="005C175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На раннем этапе заболевания происходит </w:t>
      </w:r>
      <w:proofErr w:type="spellStart"/>
      <w:r w:rsidRPr="005C1750">
        <w:rPr>
          <w:rFonts w:ascii="Times New Roman" w:eastAsia="Times New Roman" w:hAnsi="Times New Roman" w:cs="Times New Roman"/>
          <w:sz w:val="28"/>
          <w:szCs w:val="28"/>
          <w:lang w:eastAsia="ru-RU"/>
        </w:rPr>
        <w:t>сероконверсия</w:t>
      </w:r>
      <w:proofErr w:type="spellEnd"/>
      <w:r w:rsidRPr="005C1750">
        <w:rPr>
          <w:rFonts w:ascii="Times New Roman" w:eastAsia="Times New Roman" w:hAnsi="Times New Roman" w:cs="Times New Roman"/>
          <w:sz w:val="28"/>
          <w:szCs w:val="28"/>
          <w:lang w:eastAsia="ru-RU"/>
        </w:rPr>
        <w:t xml:space="preserve"> (отсутствие антител в острый период заболевания). В сомнительных случаях целесообразно провести повторный анализ спустя 3-5 дней.</w:t>
      </w:r>
    </w:p>
    <w:p w:rsidR="00102B10" w:rsidRPr="00102B10" w:rsidRDefault="00102B10" w:rsidP="00102B1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Исследование крови на наличие антител класса </w:t>
      </w:r>
      <w:proofErr w:type="spellStart"/>
      <w:r w:rsidRPr="005C1750">
        <w:rPr>
          <w:rFonts w:ascii="Times New Roman" w:eastAsia="Times New Roman" w:hAnsi="Times New Roman" w:cs="Times New Roman"/>
          <w:sz w:val="28"/>
          <w:szCs w:val="28"/>
          <w:lang w:eastAsia="ru-RU"/>
        </w:rPr>
        <w:t>Ig</w:t>
      </w:r>
      <w:proofErr w:type="gramStart"/>
      <w:r w:rsidRPr="005C1750">
        <w:rPr>
          <w:rFonts w:ascii="Times New Roman" w:eastAsia="Times New Roman" w:hAnsi="Times New Roman" w:cs="Times New Roman"/>
          <w:sz w:val="28"/>
          <w:szCs w:val="28"/>
          <w:lang w:eastAsia="ru-RU"/>
        </w:rPr>
        <w:t>М</w:t>
      </w:r>
      <w:proofErr w:type="spellEnd"/>
      <w:proofErr w:type="gramEnd"/>
      <w:r w:rsidRPr="005C1750">
        <w:rPr>
          <w:rFonts w:ascii="Times New Roman" w:eastAsia="Times New Roman" w:hAnsi="Times New Roman" w:cs="Times New Roman"/>
          <w:sz w:val="28"/>
          <w:szCs w:val="28"/>
          <w:lang w:eastAsia="ru-RU"/>
        </w:rPr>
        <w:t xml:space="preserve"> к возбудителям инфекций следует проводить не ранее 5-7 дня с момента заболевания, а антител классов </w:t>
      </w:r>
      <w:proofErr w:type="spellStart"/>
      <w:r w:rsidRPr="005C1750">
        <w:rPr>
          <w:rFonts w:ascii="Times New Roman" w:eastAsia="Times New Roman" w:hAnsi="Times New Roman" w:cs="Times New Roman"/>
          <w:sz w:val="28"/>
          <w:szCs w:val="28"/>
          <w:lang w:eastAsia="ru-RU"/>
        </w:rPr>
        <w:t>IgG</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IgA</w:t>
      </w:r>
      <w:proofErr w:type="spellEnd"/>
      <w:r w:rsidRPr="005C1750">
        <w:rPr>
          <w:rFonts w:ascii="Times New Roman" w:eastAsia="Times New Roman" w:hAnsi="Times New Roman" w:cs="Times New Roman"/>
          <w:sz w:val="28"/>
          <w:szCs w:val="28"/>
          <w:lang w:eastAsia="ru-RU"/>
        </w:rPr>
        <w:t xml:space="preserve"> не ранее 10-14 дня. Это связано со сроками выработки антител иммунной системой и появлением их в крови в диагностическом титре.</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АНАЛИЗ МОЧИ: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C1750">
        <w:rPr>
          <w:rFonts w:ascii="Times New Roman" w:eastAsia="Times New Roman" w:hAnsi="Times New Roman" w:cs="Times New Roman"/>
          <w:b/>
          <w:bCs/>
          <w:sz w:val="28"/>
          <w:szCs w:val="28"/>
          <w:lang w:eastAsia="ru-RU"/>
        </w:rPr>
        <w:lastRenderedPageBreak/>
        <w:t>Общеклинический</w:t>
      </w:r>
      <w:proofErr w:type="spellEnd"/>
      <w:r w:rsidRPr="005C1750">
        <w:rPr>
          <w:rFonts w:ascii="Times New Roman" w:eastAsia="Times New Roman" w:hAnsi="Times New Roman" w:cs="Times New Roman"/>
          <w:b/>
          <w:bCs/>
          <w:sz w:val="28"/>
          <w:szCs w:val="28"/>
          <w:lang w:eastAsia="ru-RU"/>
        </w:rPr>
        <w:t xml:space="preserve"> анализ мочи: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собирается только утренняя моча, взятая в середине мочеиспускания;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утренняя порция мочи: сбор производится сразу после подъема с постели, до приема утреннего кофе или чая;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предыдущее мочеиспускание было не позже, чем в 2 часа ночи;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перед сбором анализа мочи проводится тщательный туалет наружных половых органов;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в специальный контейнер с крышкой собирают 10 мл мочи, снабжают направлением, собранную мочу сразу направляют в лабораторию;</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хранение мочи в холодильнике допускается при </w:t>
      </w:r>
      <w:proofErr w:type="spellStart"/>
      <w:r w:rsidRPr="005C1750">
        <w:rPr>
          <w:rFonts w:ascii="Times New Roman" w:eastAsia="Times New Roman" w:hAnsi="Times New Roman" w:cs="Times New Roman"/>
          <w:sz w:val="28"/>
          <w:szCs w:val="28"/>
          <w:lang w:eastAsia="ru-RU"/>
        </w:rPr>
        <w:t>t</w:t>
      </w:r>
      <w:proofErr w:type="spellEnd"/>
      <w:r w:rsidRPr="005C1750">
        <w:rPr>
          <w:rFonts w:ascii="Times New Roman" w:eastAsia="Times New Roman" w:hAnsi="Times New Roman" w:cs="Times New Roman"/>
          <w:sz w:val="28"/>
          <w:szCs w:val="28"/>
          <w:lang w:eastAsia="ru-RU"/>
        </w:rPr>
        <w:t xml:space="preserve"> 2-4 C, но не более 1,5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женщинам нельзя сдавать мочу во время менструации.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Сбор суточной мочи: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пациент собирает мочу в течение 24 часов при обычном питьевом режиме (около 1,5 л в сутки);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утром в 6-8 часов он освобождает мочевой пузырь и выливает эту порцию, затем в течение суток собирает всю мочу в чистый </w:t>
      </w:r>
      <w:proofErr w:type="spellStart"/>
      <w:r w:rsidRPr="005C1750">
        <w:rPr>
          <w:rFonts w:ascii="Times New Roman" w:eastAsia="Times New Roman" w:hAnsi="Times New Roman" w:cs="Times New Roman"/>
          <w:sz w:val="28"/>
          <w:szCs w:val="28"/>
          <w:lang w:eastAsia="ru-RU"/>
        </w:rPr>
        <w:t>широкогорлый</w:t>
      </w:r>
      <w:proofErr w:type="spellEnd"/>
      <w:r w:rsidRPr="005C1750">
        <w:rPr>
          <w:rFonts w:ascii="Times New Roman" w:eastAsia="Times New Roman" w:hAnsi="Times New Roman" w:cs="Times New Roman"/>
          <w:sz w:val="28"/>
          <w:szCs w:val="28"/>
          <w:lang w:eastAsia="ru-RU"/>
        </w:rPr>
        <w:t xml:space="preserve"> сосуд из темного стекла с крышкой емкостью не менее 2 л;</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последняя порция берется в то же время, когда накануне был начат сбор, отмечается время начала и конца сбора;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емкость хранится в прохладном месте (лучше в холодильнике на нижней полке), замерзание не допускается;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обязательно указывают объем суточной мочи.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 xml:space="preserve">Сбор мочи для исследования по Нечипоренко </w:t>
      </w:r>
      <w:r w:rsidRPr="005C1750">
        <w:rPr>
          <w:rFonts w:ascii="Times New Roman" w:eastAsia="Times New Roman" w:hAnsi="Times New Roman" w:cs="Times New Roman"/>
          <w:sz w:val="28"/>
          <w:szCs w:val="28"/>
          <w:lang w:eastAsia="ru-RU"/>
        </w:rPr>
        <w:t>(выявление скрытого воспалительного процесса):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утром натощак собирают 10 мл утренней мочи, взятой в середине мочеиспускания в специальный лабораторный контейнер.</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lastRenderedPageBreak/>
        <w:t xml:space="preserve">Сбор мочи для исследования по </w:t>
      </w:r>
      <w:proofErr w:type="spellStart"/>
      <w:r w:rsidRPr="005C1750">
        <w:rPr>
          <w:rFonts w:ascii="Times New Roman" w:eastAsia="Times New Roman" w:hAnsi="Times New Roman" w:cs="Times New Roman"/>
          <w:b/>
          <w:bCs/>
          <w:sz w:val="28"/>
          <w:szCs w:val="28"/>
          <w:lang w:eastAsia="ru-RU"/>
        </w:rPr>
        <w:t>Зимницкому</w:t>
      </w:r>
      <w:proofErr w:type="spellEnd"/>
      <w:r w:rsidRPr="005C1750">
        <w:rPr>
          <w:rFonts w:ascii="Times New Roman" w:eastAsia="Times New Roman" w:hAnsi="Times New Roman" w:cs="Times New Roman"/>
          <w:b/>
          <w:bCs/>
          <w:sz w:val="28"/>
          <w:szCs w:val="28"/>
          <w:lang w:eastAsia="ru-RU"/>
        </w:rPr>
        <w:t xml:space="preserve"> </w:t>
      </w:r>
      <w:r w:rsidRPr="005C1750">
        <w:rPr>
          <w:rFonts w:ascii="Times New Roman" w:eastAsia="Times New Roman" w:hAnsi="Times New Roman" w:cs="Times New Roman"/>
          <w:sz w:val="28"/>
          <w:szCs w:val="28"/>
          <w:lang w:eastAsia="ru-RU"/>
        </w:rPr>
        <w:t>(пациент учитывает количество выпитой жидкости за сутки):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1750">
        <w:rPr>
          <w:rFonts w:ascii="Times New Roman" w:eastAsia="Times New Roman" w:hAnsi="Times New Roman" w:cs="Times New Roman"/>
          <w:sz w:val="28"/>
          <w:szCs w:val="28"/>
          <w:lang w:eastAsia="ru-RU"/>
        </w:rPr>
        <w:t>-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до15.00, 4 порция - с 15.00 до 18.00, 5 порция - с 18.00 до</w:t>
      </w:r>
      <w:proofErr w:type="gramEnd"/>
      <w:r w:rsidRPr="005C1750">
        <w:rPr>
          <w:rFonts w:ascii="Times New Roman" w:eastAsia="Times New Roman" w:hAnsi="Times New Roman" w:cs="Times New Roman"/>
          <w:sz w:val="28"/>
          <w:szCs w:val="28"/>
          <w:lang w:eastAsia="ru-RU"/>
        </w:rPr>
        <w:t xml:space="preserve"> 21.00, 6 порция – с 21.00 до 24.00, 7 порция - с 24.00 до 3.00, 8 порция - с 3.00 до 6.00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все собранное количество мочи в 8 специальных контейнерах доставляется в лабораторию;</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обязательно указать объем суточной мочи.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Сбор мочи для микробиологического исследования (посев мочи):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утренняя моча собирается в стерильный лабораторный контейнер с крышкой;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первые 15 мл мочи для анализа не используются, берутся последующие 5-10 мл;</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собранная моча доставляется в лабораторию в течение 1,5-2 часов после сбора;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допускается хранение мочи в холодильнике, но не более 3-4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сбор мочи проводится до начала медикаментозного лечения;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если нужно оценить эффект проведенной терапии, то посев мочи производится по окончании курса лечения.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АНАЛИЗ КАЛА: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за 2-3дня до исследования избегать приема лекарственных препаратов, меняющих характер кала и вызывающих функциональные нарушения желудочно-кишечного тракта;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др.;</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кал не должен содержать посторонних примесей, таких как моча, дезинфицирующие вещества и др.;</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подготовить чистую емкость для кала;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 содержимое утреннего кала из 3-х точек собирается в контейнер и доставляется в лабораторию в течение 2-х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 xml:space="preserve">Анализ кала на выявление глистных инвазий: </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в течение двух дней пациент не должен употреблять в пищу жесткую, плохо перевариваемую пищу ("пищевой мусор") - семечки, орехи, сырые овощи и фрукты со шкуркой, а также сорбенты - активированный уголь и прочее, а также грибы!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АНАЛИЗЫ В ГИНЕКОЛОГИИ, УРОЛОГИИ: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Для женщин:</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нельзя мочиться в течение 3-х часов до сдачи анализа (мазок, посев);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накануне нельзя подмываться антибактериальным мылом и спринцеваться;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нельзя применять антибиотики внутрь;</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нельзя сдавать анализы во время менструации.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Для мужчин:</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нельзя ходить в туалет за 3 часа до сдачи анализа;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нельзя принимать внутрь </w:t>
      </w:r>
      <w:proofErr w:type="spellStart"/>
      <w:r w:rsidRPr="005C1750">
        <w:rPr>
          <w:rFonts w:ascii="Times New Roman" w:eastAsia="Times New Roman" w:hAnsi="Times New Roman" w:cs="Times New Roman"/>
          <w:sz w:val="28"/>
          <w:szCs w:val="28"/>
          <w:lang w:eastAsia="ru-RU"/>
        </w:rPr>
        <w:t>уросептики</w:t>
      </w:r>
      <w:proofErr w:type="spellEnd"/>
      <w:r w:rsidRPr="005C1750">
        <w:rPr>
          <w:rFonts w:ascii="Times New Roman" w:eastAsia="Times New Roman" w:hAnsi="Times New Roman" w:cs="Times New Roman"/>
          <w:sz w:val="28"/>
          <w:szCs w:val="28"/>
          <w:lang w:eastAsia="ru-RU"/>
        </w:rPr>
        <w:t>, антибиотики;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применять наружно растворы, обладающие дезинфицирующим действием (мыло с антибактериальным действием);</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 рекомендуется вступать в половой контакт за 36 часов до сдачи анализов.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АНАЛИЗ МОКРОТЫ: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анализ собирается в стерильный лабораторный контейнер;</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перед сбором мокроты необходимо почистить зубы, прополоскать рот и горло.</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УЛЬТРАЗВУКОВЫЕ ИССЛЕДОВАНИЯ: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lastRenderedPageBreak/>
        <w:t>Подготовка к УЗИ брюшной полости: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За 2-3 дня до обследования рекомендуется перейти на </w:t>
      </w:r>
      <w:proofErr w:type="spellStart"/>
      <w:r w:rsidRPr="005C1750">
        <w:rPr>
          <w:rFonts w:ascii="Times New Roman" w:eastAsia="Times New Roman" w:hAnsi="Times New Roman" w:cs="Times New Roman"/>
          <w:sz w:val="28"/>
          <w:szCs w:val="28"/>
          <w:lang w:eastAsia="ru-RU"/>
        </w:rPr>
        <w:t>бесшлаковую</w:t>
      </w:r>
      <w:proofErr w:type="spellEnd"/>
      <w:r w:rsidRPr="005C1750">
        <w:rPr>
          <w:rFonts w:ascii="Times New Roman" w:eastAsia="Times New Roman" w:hAnsi="Times New Roman" w:cs="Times New Roman"/>
          <w:sz w:val="28"/>
          <w:szCs w:val="28"/>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Накануне исследования - легкий ужин не позднее 18 часов, исключая прием грубой, трудно перевариваемой пищи;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Пациентам, имеющим проблемы с ЖКТ (запоры) целесообразно в течение этого промежутка времени принимать ферментные препараты и </w:t>
      </w:r>
      <w:proofErr w:type="spellStart"/>
      <w:r w:rsidRPr="005C1750">
        <w:rPr>
          <w:rFonts w:ascii="Times New Roman" w:eastAsia="Times New Roman" w:hAnsi="Times New Roman" w:cs="Times New Roman"/>
          <w:sz w:val="28"/>
          <w:szCs w:val="28"/>
          <w:lang w:eastAsia="ru-RU"/>
        </w:rPr>
        <w:t>энтеросорбенты</w:t>
      </w:r>
      <w:proofErr w:type="spellEnd"/>
      <w:r w:rsidRPr="005C1750">
        <w:rPr>
          <w:rFonts w:ascii="Times New Roman" w:eastAsia="Times New Roman" w:hAnsi="Times New Roman" w:cs="Times New Roman"/>
          <w:sz w:val="28"/>
          <w:szCs w:val="28"/>
          <w:lang w:eastAsia="ru-RU"/>
        </w:rPr>
        <w:t xml:space="preserve"> (например, </w:t>
      </w:r>
      <w:proofErr w:type="spellStart"/>
      <w:r w:rsidRPr="005C1750">
        <w:rPr>
          <w:rFonts w:ascii="Times New Roman" w:eastAsia="Times New Roman" w:hAnsi="Times New Roman" w:cs="Times New Roman"/>
          <w:sz w:val="28"/>
          <w:szCs w:val="28"/>
          <w:lang w:eastAsia="ru-RU"/>
        </w:rPr>
        <w:t>фестал</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мезим-форте</w:t>
      </w:r>
      <w:proofErr w:type="spellEnd"/>
      <w:r w:rsidRPr="005C1750">
        <w:rPr>
          <w:rFonts w:ascii="Times New Roman" w:eastAsia="Times New Roman" w:hAnsi="Times New Roman" w:cs="Times New Roman"/>
          <w:sz w:val="28"/>
          <w:szCs w:val="28"/>
          <w:lang w:eastAsia="ru-RU"/>
        </w:rPr>
        <w:t xml:space="preserve">, активированный уголь или </w:t>
      </w:r>
      <w:proofErr w:type="spellStart"/>
      <w:r w:rsidRPr="005C1750">
        <w:rPr>
          <w:rFonts w:ascii="Times New Roman" w:eastAsia="Times New Roman" w:hAnsi="Times New Roman" w:cs="Times New Roman"/>
          <w:sz w:val="28"/>
          <w:szCs w:val="28"/>
          <w:lang w:eastAsia="ru-RU"/>
        </w:rPr>
        <w:t>эспумизан</w:t>
      </w:r>
      <w:proofErr w:type="spellEnd"/>
      <w:r w:rsidRPr="005C1750">
        <w:rPr>
          <w:rFonts w:ascii="Times New Roman" w:eastAsia="Times New Roman" w:hAnsi="Times New Roman" w:cs="Times New Roman"/>
          <w:sz w:val="28"/>
          <w:szCs w:val="28"/>
          <w:lang w:eastAsia="ru-RU"/>
        </w:rPr>
        <w:t xml:space="preserve"> по 1 таблетке 3 раза в день), которые помогут уменьшить проявления метеоризма;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УЗИ органов брюшной полости необходимо проводить натощак, если исследование невозможно провести утром, допускается легкий завтрак, в день исследования не пить, не принимать пищу, лекарственные препараты;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Если Вы принимаете лекарственные средства, предупредите об этом врача УЗИ;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Нельзя проводить исследование после </w:t>
      </w:r>
      <w:proofErr w:type="spellStart"/>
      <w:r w:rsidRPr="005C1750">
        <w:rPr>
          <w:rFonts w:ascii="Times New Roman" w:eastAsia="Times New Roman" w:hAnsi="Times New Roman" w:cs="Times New Roman"/>
          <w:sz w:val="28"/>
          <w:szCs w:val="28"/>
          <w:lang w:eastAsia="ru-RU"/>
        </w:rPr>
        <w:t>гастр</w:t>
      </w:r>
      <w:proofErr w:type="gramStart"/>
      <w:r w:rsidRPr="005C1750">
        <w:rPr>
          <w:rFonts w:ascii="Times New Roman" w:eastAsia="Times New Roman" w:hAnsi="Times New Roman" w:cs="Times New Roman"/>
          <w:sz w:val="28"/>
          <w:szCs w:val="28"/>
          <w:lang w:eastAsia="ru-RU"/>
        </w:rPr>
        <w:t>о</w:t>
      </w:r>
      <w:proofErr w:type="spellEnd"/>
      <w:r w:rsidRPr="005C1750">
        <w:rPr>
          <w:rFonts w:ascii="Times New Roman" w:eastAsia="Times New Roman" w:hAnsi="Times New Roman" w:cs="Times New Roman"/>
          <w:sz w:val="28"/>
          <w:szCs w:val="28"/>
          <w:lang w:eastAsia="ru-RU"/>
        </w:rPr>
        <w:t>-</w:t>
      </w:r>
      <w:proofErr w:type="gramEnd"/>
      <w:r w:rsidRPr="005C1750">
        <w:rPr>
          <w:rFonts w:ascii="Times New Roman" w:eastAsia="Times New Roman" w:hAnsi="Times New Roman" w:cs="Times New Roman"/>
          <w:sz w:val="28"/>
          <w:szCs w:val="28"/>
          <w:lang w:eastAsia="ru-RU"/>
        </w:rPr>
        <w:t xml:space="preserve"> и </w:t>
      </w:r>
      <w:proofErr w:type="spellStart"/>
      <w:r w:rsidRPr="005C1750">
        <w:rPr>
          <w:rFonts w:ascii="Times New Roman" w:eastAsia="Times New Roman" w:hAnsi="Times New Roman" w:cs="Times New Roman"/>
          <w:sz w:val="28"/>
          <w:szCs w:val="28"/>
          <w:lang w:eastAsia="ru-RU"/>
        </w:rPr>
        <w:t>колоноскопии</w:t>
      </w:r>
      <w:proofErr w:type="spellEnd"/>
      <w:r w:rsidRPr="005C1750">
        <w:rPr>
          <w:rFonts w:ascii="Times New Roman" w:eastAsia="Times New Roman" w:hAnsi="Times New Roman" w:cs="Times New Roman"/>
          <w:sz w:val="28"/>
          <w:szCs w:val="28"/>
          <w:lang w:eastAsia="ru-RU"/>
        </w:rPr>
        <w:t>, а также R-исследований органов ЖКТ.</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При себе необходимо иметь сменную обувь, полотенце, направление, результаты предыдущих обследований.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Подготовка к УЗИ органов малого таза (мочевой пузырь, матка, придатки у женщин):</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накануне исследования - легкий ужин не позднее 19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для </w:t>
      </w:r>
      <w:proofErr w:type="spellStart"/>
      <w:r w:rsidRPr="005C1750">
        <w:rPr>
          <w:rFonts w:ascii="Times New Roman" w:eastAsia="Times New Roman" w:hAnsi="Times New Roman" w:cs="Times New Roman"/>
          <w:sz w:val="28"/>
          <w:szCs w:val="28"/>
          <w:lang w:eastAsia="ru-RU"/>
        </w:rPr>
        <w:t>трансвагинального</w:t>
      </w:r>
      <w:proofErr w:type="spellEnd"/>
      <w:r w:rsidRPr="005C1750">
        <w:rPr>
          <w:rFonts w:ascii="Times New Roman" w:eastAsia="Times New Roman" w:hAnsi="Times New Roman" w:cs="Times New Roman"/>
          <w:sz w:val="28"/>
          <w:szCs w:val="28"/>
          <w:lang w:eastAsia="ru-RU"/>
        </w:rPr>
        <w:t xml:space="preserve"> УЗИ (ТВС) специальная подготовка не требуется. В случае</w:t>
      </w:r>
      <w:proofErr w:type="gramStart"/>
      <w:r w:rsidRPr="005C1750">
        <w:rPr>
          <w:rFonts w:ascii="Times New Roman" w:eastAsia="Times New Roman" w:hAnsi="Times New Roman" w:cs="Times New Roman"/>
          <w:sz w:val="28"/>
          <w:szCs w:val="28"/>
          <w:lang w:eastAsia="ru-RU"/>
        </w:rPr>
        <w:t>,</w:t>
      </w:r>
      <w:proofErr w:type="gramEnd"/>
      <w:r w:rsidRPr="005C1750">
        <w:rPr>
          <w:rFonts w:ascii="Times New Roman" w:eastAsia="Times New Roman" w:hAnsi="Times New Roman" w:cs="Times New Roman"/>
          <w:sz w:val="28"/>
          <w:szCs w:val="28"/>
          <w:lang w:eastAsia="ru-RU"/>
        </w:rPr>
        <w:t xml:space="preserve"> если у пациента проблемы с ЖКТ - необходимо провести очистительную клизму накануне вечером.</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При себе необходимо иметь сменную обувь, полотенце, направление, результаты предыдущих обследований.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Подготовка к УЗИ мочевого пузыря и простаты у мужчин:</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УЗИ предстательной железы проводится двумя методами: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трансабдоминальным</w:t>
      </w:r>
      <w:proofErr w:type="spellEnd"/>
      <w:r w:rsidRPr="005C1750">
        <w:rPr>
          <w:rFonts w:ascii="Times New Roman" w:eastAsia="Times New Roman" w:hAnsi="Times New Roman" w:cs="Times New Roman"/>
          <w:sz w:val="28"/>
          <w:szCs w:val="28"/>
          <w:lang w:eastAsia="ru-RU"/>
        </w:rPr>
        <w:t>: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трансректально</w:t>
      </w:r>
      <w:proofErr w:type="spellEnd"/>
      <w:r w:rsidRPr="005C1750">
        <w:rPr>
          <w:rFonts w:ascii="Times New Roman" w:eastAsia="Times New Roman" w:hAnsi="Times New Roman" w:cs="Times New Roman"/>
          <w:sz w:val="28"/>
          <w:szCs w:val="28"/>
          <w:lang w:eastAsia="ru-RU"/>
        </w:rPr>
        <w:t xml:space="preserve"> (ТРУЗИ): данный метод должен быть основным при обследовании предстательной железы. Для ТРУЗИ наполнения мочевого пузыря не требуется. Накануне исследования необходима очистительная клизма.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Подготовка к УЗИ молочных желез:</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Исследование молочных желез желательно проводить </w:t>
      </w:r>
      <w:proofErr w:type="gramStart"/>
      <w:r w:rsidRPr="005C1750">
        <w:rPr>
          <w:rFonts w:ascii="Times New Roman" w:eastAsia="Times New Roman" w:hAnsi="Times New Roman" w:cs="Times New Roman"/>
          <w:sz w:val="28"/>
          <w:szCs w:val="28"/>
          <w:lang w:eastAsia="ru-RU"/>
        </w:rPr>
        <w:t>в первые</w:t>
      </w:r>
      <w:proofErr w:type="gramEnd"/>
      <w:r w:rsidRPr="005C1750">
        <w:rPr>
          <w:rFonts w:ascii="Times New Roman" w:eastAsia="Times New Roman" w:hAnsi="Times New Roman" w:cs="Times New Roman"/>
          <w:sz w:val="28"/>
          <w:szCs w:val="28"/>
          <w:lang w:eastAsia="ru-RU"/>
        </w:rPr>
        <w:t xml:space="preserve"> 5-10 дней менструального цикла (1 фаза цикла). При себе необходимо иметь направление.</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УЗИ щитовидной железы, лимфатических узлов и почек:</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не требуют специальной подготовки пациента. Пациенту необходимо иметь при себе:</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данные предыдущих исследований УЗИ (для определения динамики заболевания);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направление на </w:t>
      </w:r>
      <w:proofErr w:type="spellStart"/>
      <w:r w:rsidRPr="005C1750">
        <w:rPr>
          <w:rFonts w:ascii="Times New Roman" w:eastAsia="Times New Roman" w:hAnsi="Times New Roman" w:cs="Times New Roman"/>
          <w:sz w:val="28"/>
          <w:szCs w:val="28"/>
          <w:lang w:eastAsia="ru-RU"/>
        </w:rPr>
        <w:t>УЗИ-исследование</w:t>
      </w:r>
      <w:proofErr w:type="spellEnd"/>
      <w:r w:rsidRPr="005C1750">
        <w:rPr>
          <w:rFonts w:ascii="Times New Roman" w:eastAsia="Times New Roman" w:hAnsi="Times New Roman" w:cs="Times New Roman"/>
          <w:sz w:val="28"/>
          <w:szCs w:val="28"/>
          <w:lang w:eastAsia="ru-RU"/>
        </w:rPr>
        <w:t xml:space="preserve"> (цель исследования, наличие сопутствующих заболеваний);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большое полотенце или пеленку.</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ЭНДОСКОПИЧЕСКИЕ ИССЛЕДОВАНИЯ: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C1750">
        <w:rPr>
          <w:rFonts w:ascii="Times New Roman" w:eastAsia="Times New Roman" w:hAnsi="Times New Roman" w:cs="Times New Roman"/>
          <w:b/>
          <w:bCs/>
          <w:sz w:val="28"/>
          <w:szCs w:val="28"/>
          <w:lang w:eastAsia="ru-RU"/>
        </w:rPr>
        <w:t>Фиброгастродуоденоскопия</w:t>
      </w:r>
      <w:proofErr w:type="spellEnd"/>
      <w:r w:rsidRPr="005C1750">
        <w:rPr>
          <w:rFonts w:ascii="Times New Roman" w:eastAsia="Times New Roman" w:hAnsi="Times New Roman" w:cs="Times New Roman"/>
          <w:b/>
          <w:bCs/>
          <w:sz w:val="28"/>
          <w:szCs w:val="28"/>
          <w:lang w:eastAsia="ru-RU"/>
        </w:rPr>
        <w:t xml:space="preserve"> (ФГДС):</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как правильно подготовиться: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Явка как минимум за 5 минут до назначенного времени.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утром в день исследования до ФГДС ЗАПРЕЩАЕТСЯ: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завтракать и принимать любую пищу, даже если исследование проходит во второй половине дня;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lastRenderedPageBreak/>
        <w:t>утром в день исследования до ФГДС НЕ РЕКОМЕНДУЕТСЯ: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курить и принимать лекарства в таблетках (капсулах) внутрь;</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утром в день исследования до проведения ФГДС РАЗРЕШАЕТСЯ: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чистить зубы;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делать УЗИ брюшной полости и других органов;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принимать лекарства, которые можно рассасывать в полости рта, не заглатывая или взять с собой;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делать уколы, если не требуется после укола прием пищи и нет возможности сделать его после ФГДС;</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Накануне вечером: легкоусвояемый (без салатов!) ужин до 18.00 часов.</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Никакой специальной диеты перед ФГС (ФГДС) не требуется, но:</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шоколад (шоколадные конфеты), семечки, орехи, острые блюда и алкоголь исключить за 2 дня;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Важно, что бы:</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одежда была просторной, ворот и ремень </w:t>
      </w:r>
      <w:proofErr w:type="gramStart"/>
      <w:r w:rsidRPr="005C1750">
        <w:rPr>
          <w:rFonts w:ascii="Times New Roman" w:eastAsia="Times New Roman" w:hAnsi="Times New Roman" w:cs="Times New Roman"/>
          <w:sz w:val="28"/>
          <w:szCs w:val="28"/>
          <w:lang w:eastAsia="ru-RU"/>
        </w:rPr>
        <w:t>расстегнуты</w:t>
      </w:r>
      <w:proofErr w:type="gramEnd"/>
      <w:r w:rsidRPr="005C1750">
        <w:rPr>
          <w:rFonts w:ascii="Times New Roman" w:eastAsia="Times New Roman" w:hAnsi="Times New Roman" w:cs="Times New Roman"/>
          <w:sz w:val="28"/>
          <w:szCs w:val="28"/>
          <w:lang w:eastAsia="ru-RU"/>
        </w:rPr>
        <w:t>;</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духами или одеколоном (туалетной водой) Вы не пользовались;</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Вы своевременно предупредили врача о наличии у Вас лекарственной, пищевой и иной аллергии.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Пациенту с собой необходимо иметь:</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 постоянно принимаемые лекарства (принять после осмотра, а под язык или </w:t>
      </w:r>
      <w:proofErr w:type="spellStart"/>
      <w:r w:rsidRPr="005C1750">
        <w:rPr>
          <w:rFonts w:ascii="Times New Roman" w:eastAsia="Times New Roman" w:hAnsi="Times New Roman" w:cs="Times New Roman"/>
          <w:sz w:val="28"/>
          <w:szCs w:val="28"/>
          <w:lang w:eastAsia="ru-RU"/>
        </w:rPr>
        <w:t>спрей</w:t>
      </w:r>
      <w:proofErr w:type="spellEnd"/>
      <w:r w:rsidRPr="005C1750">
        <w:rPr>
          <w:rFonts w:ascii="Times New Roman" w:eastAsia="Times New Roman" w:hAnsi="Times New Roman" w:cs="Times New Roman"/>
          <w:sz w:val="28"/>
          <w:szCs w:val="28"/>
          <w:lang w:eastAsia="ru-RU"/>
        </w:rPr>
        <w:t xml:space="preserve"> </w:t>
      </w:r>
      <w:proofErr w:type="gramStart"/>
      <w:r w:rsidRPr="005C1750">
        <w:rPr>
          <w:rFonts w:ascii="Times New Roman" w:eastAsia="Times New Roman" w:hAnsi="Times New Roman" w:cs="Times New Roman"/>
          <w:sz w:val="28"/>
          <w:szCs w:val="28"/>
          <w:lang w:eastAsia="ru-RU"/>
        </w:rPr>
        <w:t>при</w:t>
      </w:r>
      <w:proofErr w:type="gramEnd"/>
      <w:r w:rsidRPr="005C1750">
        <w:rPr>
          <w:rFonts w:ascii="Times New Roman" w:eastAsia="Times New Roman" w:hAnsi="Times New Roman" w:cs="Times New Roman"/>
          <w:sz w:val="28"/>
          <w:szCs w:val="28"/>
          <w:lang w:eastAsia="ru-RU"/>
        </w:rPr>
        <w:t xml:space="preserve"> </w:t>
      </w:r>
      <w:proofErr w:type="gramStart"/>
      <w:r w:rsidRPr="005C1750">
        <w:rPr>
          <w:rFonts w:ascii="Times New Roman" w:eastAsia="Times New Roman" w:hAnsi="Times New Roman" w:cs="Times New Roman"/>
          <w:sz w:val="28"/>
          <w:szCs w:val="28"/>
          <w:lang w:eastAsia="ru-RU"/>
        </w:rPr>
        <w:t>ИБС</w:t>
      </w:r>
      <w:proofErr w:type="gramEnd"/>
      <w:r w:rsidRPr="005C1750">
        <w:rPr>
          <w:rFonts w:ascii="Times New Roman" w:eastAsia="Times New Roman" w:hAnsi="Times New Roman" w:cs="Times New Roman"/>
          <w:sz w:val="28"/>
          <w:szCs w:val="28"/>
          <w:lang w:eastAsia="ru-RU"/>
        </w:rPr>
        <w:t>, бронхиальной астме.. - до осмотра!);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данные предыдущих исследований ФГДС (для определения динамики заболевания) и биопсии (для уточнения показаний к повторной биопсии);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направление на ФГДС исследование (цель исследования, наличие сопутствующих заболеваний...);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 полотенце, хорошо впитывающее жидкость или пеленку.</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При невозможности явиться в назначенное время просьба заранее позвонить врачу или в регистратуру медицинской организации.</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КОЛОНОСКОПИЯ: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Как правильно подготовиться: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Подготовка к </w:t>
      </w:r>
      <w:proofErr w:type="spellStart"/>
      <w:r w:rsidRPr="005C1750">
        <w:rPr>
          <w:rFonts w:ascii="Times New Roman" w:eastAsia="Times New Roman" w:hAnsi="Times New Roman" w:cs="Times New Roman"/>
          <w:sz w:val="28"/>
          <w:szCs w:val="28"/>
          <w:lang w:eastAsia="ru-RU"/>
        </w:rPr>
        <w:t>колоноскопии</w:t>
      </w:r>
      <w:proofErr w:type="spellEnd"/>
      <w:r w:rsidRPr="005C1750">
        <w:rPr>
          <w:rFonts w:ascii="Times New Roman" w:eastAsia="Times New Roman" w:hAnsi="Times New Roman" w:cs="Times New Roman"/>
          <w:sz w:val="28"/>
          <w:szCs w:val="28"/>
          <w:lang w:eastAsia="ru-RU"/>
        </w:rPr>
        <w:t xml:space="preserve"> с помощью препарата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за два дня до исследования: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1750">
        <w:rPr>
          <w:rFonts w:ascii="Times New Roman" w:eastAsia="Times New Roman" w:hAnsi="Times New Roman" w:cs="Times New Roman"/>
          <w:b/>
          <w:bCs/>
          <w:sz w:val="28"/>
          <w:szCs w:val="28"/>
          <w:lang w:eastAsia="ru-RU"/>
        </w:rPr>
        <w:t>Рекомендуемая диета</w:t>
      </w:r>
      <w:r w:rsidRPr="005C1750">
        <w:rPr>
          <w:rFonts w:ascii="Times New Roman" w:eastAsia="Times New Roman" w:hAnsi="Times New Roman" w:cs="Times New Roman"/>
          <w:sz w:val="28"/>
          <w:szCs w:val="28"/>
          <w:lang w:eastAsia="ru-RU"/>
        </w:rPr>
        <w:t>: вареное мясо белой рыбы или курицы, яйцо, сыр, белый хлеб, масло, печенье, картофель.</w:t>
      </w:r>
      <w:proofErr w:type="gramEnd"/>
      <w:r w:rsidRPr="005C1750">
        <w:rPr>
          <w:rFonts w:ascii="Times New Roman" w:eastAsia="Times New Roman" w:hAnsi="Times New Roman" w:cs="Times New Roman"/>
          <w:sz w:val="28"/>
          <w:szCs w:val="28"/>
          <w:lang w:eastAsia="ru-RU"/>
        </w:rPr>
        <w:t xml:space="preserve"> Рекомендуется пить достаточное количество жидкости - до 2,5 литров в день (в том случае, если у Вас нет заболеваний, при которых обильное питье противопоказано - проконсультируйтесь у врача).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1750">
        <w:rPr>
          <w:rFonts w:ascii="Times New Roman" w:eastAsia="Times New Roman" w:hAnsi="Times New Roman" w:cs="Times New Roman"/>
          <w:b/>
          <w:bCs/>
          <w:sz w:val="28"/>
          <w:szCs w:val="28"/>
          <w:lang w:eastAsia="ru-RU"/>
        </w:rPr>
        <w:t>Не рекомендуется употреблять в пищу:</w:t>
      </w:r>
      <w:r w:rsidRPr="005C1750">
        <w:rPr>
          <w:rFonts w:ascii="Times New Roman" w:eastAsia="Times New Roman" w:hAnsi="Times New Roman" w:cs="Times New Roman"/>
          <w:sz w:val="28"/>
          <w:szCs w:val="28"/>
          <w:lang w:eastAsia="ru-RU"/>
        </w:rPr>
        <w:t xml:space="preserve"> фрукты и ягоды с косточками, красное мясо, овощи, злаковые, салат, грибы, орехи, зерновой хлеб, сладости.</w:t>
      </w:r>
      <w:proofErr w:type="gramEnd"/>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За день до проведения исследования: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Утром - легкий завтрак из рекомендуемых выше продуктов. После завтрака до окончания исследования нельзя принимать твердую пищу, разрешается только пить. После завтрака до 17-00 рекомендуется пить достаточное для очищения кишечника количество жидкости – до 2 литров (можно пить воду, нежирные бульоны, морсы, соки без мякоти, чай с сахаром или мёдом, компоты без ягод). Не рекомендуется принимать молоко, кисель, кефир. В 17:00 Вам необходимо подготовить раствор </w:t>
      </w:r>
      <w:proofErr w:type="spellStart"/>
      <w:r w:rsidRPr="005C1750">
        <w:rPr>
          <w:rFonts w:ascii="Times New Roman" w:eastAsia="Times New Roman" w:hAnsi="Times New Roman" w:cs="Times New Roman"/>
          <w:sz w:val="28"/>
          <w:szCs w:val="28"/>
          <w:lang w:eastAsia="ru-RU"/>
        </w:rPr>
        <w:t>Фортранса</w:t>
      </w:r>
      <w:proofErr w:type="spellEnd"/>
      <w:r w:rsidRPr="005C1750">
        <w:rPr>
          <w:rFonts w:ascii="Times New Roman" w:eastAsia="Times New Roman" w:hAnsi="Times New Roman" w:cs="Times New Roman"/>
          <w:sz w:val="28"/>
          <w:szCs w:val="28"/>
          <w:lang w:eastAsia="ru-RU"/>
        </w:rPr>
        <w:t>. Для этого:</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- 1 пакет препарата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xml:space="preserve">» развести в 1,0 литре кипяченой воды комнатной температуры. Приготовленный раствор </w:t>
      </w:r>
      <w:proofErr w:type="spellStart"/>
      <w:r w:rsidRPr="005C1750">
        <w:rPr>
          <w:rFonts w:ascii="Times New Roman" w:eastAsia="Times New Roman" w:hAnsi="Times New Roman" w:cs="Times New Roman"/>
          <w:sz w:val="28"/>
          <w:szCs w:val="28"/>
          <w:lang w:eastAsia="ru-RU"/>
        </w:rPr>
        <w:t>Фортранса</w:t>
      </w:r>
      <w:proofErr w:type="spellEnd"/>
      <w:r w:rsidRPr="005C1750">
        <w:rPr>
          <w:rFonts w:ascii="Times New Roman" w:eastAsia="Times New Roman" w:hAnsi="Times New Roman" w:cs="Times New Roman"/>
          <w:sz w:val="28"/>
          <w:szCs w:val="28"/>
          <w:lang w:eastAsia="ru-RU"/>
        </w:rPr>
        <w:t xml:space="preserve"> в течение одного часа (с 17:00 до 18:00) необходимо выпить. Принимать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xml:space="preserve"> следует небольшими порциями, каждые 15 минут по 1 стакану, небольшими глотками. В 18.00 таким же методом выпить второй пакет препарата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В 19.00 таким же методом выпить третий пакет препарата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Через 1-3 часа после начала приема раствора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у Вас должен появиться обильный, частый, жидкий стул, который будет способствовать полному очищению кишечника. Если жидкий стул не появился через 4 часа после начала приема или появились признаки аллергической реакции, необходимо обратиться к медицинскому персоналу и воздержаться от следующего приема препарата.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В день проведения исследования: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 xml:space="preserve">Утром в 7.00 необходимо повторить прием </w:t>
      </w:r>
      <w:proofErr w:type="spellStart"/>
      <w:r w:rsidRPr="005C1750">
        <w:rPr>
          <w:rFonts w:ascii="Times New Roman" w:eastAsia="Times New Roman" w:hAnsi="Times New Roman" w:cs="Times New Roman"/>
          <w:sz w:val="28"/>
          <w:szCs w:val="28"/>
          <w:lang w:eastAsia="ru-RU"/>
        </w:rPr>
        <w:t>Фортранса</w:t>
      </w:r>
      <w:proofErr w:type="spellEnd"/>
      <w:r w:rsidRPr="005C1750">
        <w:rPr>
          <w:rFonts w:ascii="Times New Roman" w:eastAsia="Times New Roman" w:hAnsi="Times New Roman" w:cs="Times New Roman"/>
          <w:sz w:val="28"/>
          <w:szCs w:val="28"/>
          <w:lang w:eastAsia="ru-RU"/>
        </w:rPr>
        <w:t xml:space="preserve"> для полного очищения кишечника от содержимого(1 пакет препарата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Полученный раствор выпить отдельными небольшими порциями в течение 1 часа (07-00 до 08-00). У Вас вновь появится жидкий стул, который должен продлиться до полного опорожнения и очищения кишечника. К 12-00 Вы будете готовы к исследованию. При подготовке к исследованию препаратом «</w:t>
      </w:r>
      <w:proofErr w:type="spellStart"/>
      <w:r w:rsidRPr="005C1750">
        <w:rPr>
          <w:rFonts w:ascii="Times New Roman" w:eastAsia="Times New Roman" w:hAnsi="Times New Roman" w:cs="Times New Roman"/>
          <w:sz w:val="28"/>
          <w:szCs w:val="28"/>
          <w:lang w:eastAsia="ru-RU"/>
        </w:rPr>
        <w:t>Фортранс</w:t>
      </w:r>
      <w:proofErr w:type="spellEnd"/>
      <w:r w:rsidRPr="005C1750">
        <w:rPr>
          <w:rFonts w:ascii="Times New Roman" w:eastAsia="Times New Roman" w:hAnsi="Times New Roman" w:cs="Times New Roman"/>
          <w:sz w:val="28"/>
          <w:szCs w:val="28"/>
          <w:lang w:eastAsia="ru-RU"/>
        </w:rPr>
        <w:t>» выполнение клизм не требуется!</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Вам необходимо иметь при себе:</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Направление на </w:t>
      </w:r>
      <w:proofErr w:type="spellStart"/>
      <w:r w:rsidRPr="005C1750">
        <w:rPr>
          <w:rFonts w:ascii="Times New Roman" w:eastAsia="Times New Roman" w:hAnsi="Times New Roman" w:cs="Times New Roman"/>
          <w:sz w:val="28"/>
          <w:szCs w:val="28"/>
          <w:lang w:eastAsia="ru-RU"/>
        </w:rPr>
        <w:t>колоноскопию</w:t>
      </w:r>
      <w:proofErr w:type="spellEnd"/>
      <w:r w:rsidRPr="005C1750">
        <w:rPr>
          <w:rFonts w:ascii="Times New Roman" w:eastAsia="Times New Roman" w:hAnsi="Times New Roman" w:cs="Times New Roman"/>
          <w:sz w:val="28"/>
          <w:szCs w:val="28"/>
          <w:lang w:eastAsia="ru-RU"/>
        </w:rPr>
        <w:t xml:space="preserve"> (если Вы направлены из другой медицинской организации), заключения и протоколы ранее выполненных эндоскопических исследований, ЭКГ (при наличии у Вас </w:t>
      </w:r>
      <w:proofErr w:type="spellStart"/>
      <w:proofErr w:type="gramStart"/>
      <w:r w:rsidRPr="005C1750">
        <w:rPr>
          <w:rFonts w:ascii="Times New Roman" w:eastAsia="Times New Roman" w:hAnsi="Times New Roman" w:cs="Times New Roman"/>
          <w:sz w:val="28"/>
          <w:szCs w:val="28"/>
          <w:lang w:eastAsia="ru-RU"/>
        </w:rPr>
        <w:t>сердечно-сосудистых</w:t>
      </w:r>
      <w:proofErr w:type="spellEnd"/>
      <w:proofErr w:type="gramEnd"/>
      <w:r w:rsidRPr="005C1750">
        <w:rPr>
          <w:rFonts w:ascii="Times New Roman" w:eastAsia="Times New Roman" w:hAnsi="Times New Roman" w:cs="Times New Roman"/>
          <w:sz w:val="28"/>
          <w:szCs w:val="28"/>
          <w:lang w:eastAsia="ru-RU"/>
        </w:rPr>
        <w:t xml:space="preserve"> заболеваний).</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Залогом успешного проведения </w:t>
      </w:r>
      <w:proofErr w:type="spellStart"/>
      <w:r w:rsidRPr="005C1750">
        <w:rPr>
          <w:rFonts w:ascii="Times New Roman" w:eastAsia="Times New Roman" w:hAnsi="Times New Roman" w:cs="Times New Roman"/>
          <w:sz w:val="28"/>
          <w:szCs w:val="28"/>
          <w:lang w:eastAsia="ru-RU"/>
        </w:rPr>
        <w:t>колоноскопии</w:t>
      </w:r>
      <w:proofErr w:type="spellEnd"/>
      <w:r w:rsidRPr="005C1750">
        <w:rPr>
          <w:rFonts w:ascii="Times New Roman" w:eastAsia="Times New Roman" w:hAnsi="Times New Roman" w:cs="Times New Roman"/>
          <w:sz w:val="28"/>
          <w:szCs w:val="28"/>
          <w:lang w:eastAsia="ru-RU"/>
        </w:rPr>
        <w:t xml:space="preserve"> является правильная подготовка больного. Подготовка к обследованию кишечника начинается за 2-3 дня до назначенной даты исследования. Рекомендуются дополнительные средства, используемые для подготовки кишечника к исследованию.</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 xml:space="preserve">Как вести себя после исследования? </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БИОХИМИЯ</w:t>
      </w:r>
    </w:p>
    <w:p w:rsidR="005C1750" w:rsidRPr="005C1750" w:rsidRDefault="005C1750" w:rsidP="005C175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Мочевина</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w:t>
      </w:r>
    </w:p>
    <w:p w:rsidR="005C1750" w:rsidRPr="005C1750" w:rsidRDefault="005C1750" w:rsidP="005C175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 xml:space="preserve">Холестерин, </w:t>
      </w:r>
      <w:proofErr w:type="spellStart"/>
      <w:r w:rsidRPr="005C1750">
        <w:rPr>
          <w:rFonts w:ascii="Times New Roman" w:eastAsia="Times New Roman" w:hAnsi="Times New Roman" w:cs="Times New Roman"/>
          <w:b/>
          <w:bCs/>
          <w:sz w:val="28"/>
          <w:szCs w:val="28"/>
          <w:lang w:eastAsia="ru-RU"/>
        </w:rPr>
        <w:t>липопротеины</w:t>
      </w:r>
      <w:proofErr w:type="spellEnd"/>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Кровь необходимо сдавать после 12-14 часового голодания. За две недели до исследования необходимо отменить препараты, понижающие уровень </w:t>
      </w:r>
      <w:r w:rsidRPr="005C1750">
        <w:rPr>
          <w:rFonts w:ascii="Times New Roman" w:eastAsia="Times New Roman" w:hAnsi="Times New Roman" w:cs="Times New Roman"/>
          <w:sz w:val="28"/>
          <w:szCs w:val="28"/>
          <w:lang w:eastAsia="ru-RU"/>
        </w:rPr>
        <w:lastRenderedPageBreak/>
        <w:t xml:space="preserve">липидов в крови, если не ставится цель определить </w:t>
      </w:r>
      <w:proofErr w:type="spellStart"/>
      <w:r w:rsidRPr="005C1750">
        <w:rPr>
          <w:rFonts w:ascii="Times New Roman" w:eastAsia="Times New Roman" w:hAnsi="Times New Roman" w:cs="Times New Roman"/>
          <w:sz w:val="28"/>
          <w:szCs w:val="28"/>
          <w:lang w:eastAsia="ru-RU"/>
        </w:rPr>
        <w:t>гиполипидемический</w:t>
      </w:r>
      <w:proofErr w:type="spellEnd"/>
      <w:r w:rsidRPr="005C1750">
        <w:rPr>
          <w:rFonts w:ascii="Times New Roman" w:eastAsia="Times New Roman" w:hAnsi="Times New Roman" w:cs="Times New Roman"/>
          <w:sz w:val="28"/>
          <w:szCs w:val="28"/>
          <w:lang w:eastAsia="ru-RU"/>
        </w:rPr>
        <w:t xml:space="preserve"> эффект терапии этими препаратами.</w:t>
      </w:r>
    </w:p>
    <w:p w:rsidR="005C1750" w:rsidRPr="005C1750" w:rsidRDefault="005C1750" w:rsidP="005C175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Глюкоза</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w:t>
      </w:r>
      <w:proofErr w:type="spellStart"/>
      <w:r w:rsidRPr="005C1750">
        <w:rPr>
          <w:rFonts w:ascii="Times New Roman" w:eastAsia="Times New Roman" w:hAnsi="Times New Roman" w:cs="Times New Roman"/>
          <w:sz w:val="28"/>
          <w:szCs w:val="28"/>
          <w:lang w:eastAsia="ru-RU"/>
        </w:rPr>
        <w:t>контрацептивы</w:t>
      </w:r>
      <w:proofErr w:type="spellEnd"/>
      <w:r w:rsidRPr="005C1750">
        <w:rPr>
          <w:rFonts w:ascii="Times New Roman" w:eastAsia="Times New Roman" w:hAnsi="Times New Roman" w:cs="Times New Roman"/>
          <w:sz w:val="28"/>
          <w:szCs w:val="28"/>
          <w:lang w:eastAsia="ru-RU"/>
        </w:rPr>
        <w:t>, мочегонные средства и другие лекарства.</w:t>
      </w:r>
    </w:p>
    <w:p w:rsidR="005C1750" w:rsidRPr="005C1750" w:rsidRDefault="005C1750" w:rsidP="005C175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C1750">
        <w:rPr>
          <w:rFonts w:ascii="Times New Roman" w:eastAsia="Times New Roman" w:hAnsi="Times New Roman" w:cs="Times New Roman"/>
          <w:b/>
          <w:bCs/>
          <w:sz w:val="28"/>
          <w:szCs w:val="28"/>
          <w:lang w:eastAsia="ru-RU"/>
        </w:rPr>
        <w:t>Глюкозотолерантный</w:t>
      </w:r>
      <w:proofErr w:type="spellEnd"/>
      <w:r w:rsidRPr="005C1750">
        <w:rPr>
          <w:rFonts w:ascii="Times New Roman" w:eastAsia="Times New Roman" w:hAnsi="Times New Roman" w:cs="Times New Roman"/>
          <w:b/>
          <w:bCs/>
          <w:sz w:val="28"/>
          <w:szCs w:val="28"/>
          <w:lang w:eastAsia="ru-RU"/>
        </w:rPr>
        <w:t xml:space="preserve"> тест</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Во время проведения исследования пациент должен спокойно лежать или сидеть, не курить, не переохлаждаться и не заниматься физической работой.</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Перед проведением теста необходимо исключить лечебные процедуры и прием лекарств (адреналина, </w:t>
      </w:r>
      <w:proofErr w:type="spellStart"/>
      <w:r w:rsidRPr="005C1750">
        <w:rPr>
          <w:rFonts w:ascii="Times New Roman" w:eastAsia="Times New Roman" w:hAnsi="Times New Roman" w:cs="Times New Roman"/>
          <w:sz w:val="28"/>
          <w:szCs w:val="28"/>
          <w:lang w:eastAsia="ru-RU"/>
        </w:rPr>
        <w:t>глюкокортикоидов</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контрацептивов</w:t>
      </w:r>
      <w:proofErr w:type="spellEnd"/>
      <w:r w:rsidRPr="005C1750">
        <w:rPr>
          <w:rFonts w:ascii="Times New Roman" w:eastAsia="Times New Roman" w:hAnsi="Times New Roman" w:cs="Times New Roman"/>
          <w:sz w:val="28"/>
          <w:szCs w:val="28"/>
          <w:lang w:eastAsia="ru-RU"/>
        </w:rPr>
        <w:t xml:space="preserve">, кофеина, мочегонных </w:t>
      </w:r>
      <w:proofErr w:type="spellStart"/>
      <w:r w:rsidRPr="005C1750">
        <w:rPr>
          <w:rFonts w:ascii="Times New Roman" w:eastAsia="Times New Roman" w:hAnsi="Times New Roman" w:cs="Times New Roman"/>
          <w:sz w:val="28"/>
          <w:szCs w:val="28"/>
          <w:lang w:eastAsia="ru-RU"/>
        </w:rPr>
        <w:t>тиазидного</w:t>
      </w:r>
      <w:proofErr w:type="spellEnd"/>
      <w:r w:rsidRPr="005C1750">
        <w:rPr>
          <w:rFonts w:ascii="Times New Roman" w:eastAsia="Times New Roman" w:hAnsi="Times New Roman" w:cs="Times New Roman"/>
          <w:sz w:val="28"/>
          <w:szCs w:val="28"/>
          <w:lang w:eastAsia="ru-RU"/>
        </w:rPr>
        <w:t xml:space="preserve"> ряда, психотропных средств и антидепрессантов).</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 xml:space="preserve">БЕРЕМЕННЫМ на сроке 24-28 недель рекомендуют проводить одночасовой тест толерантности к глюкозе. При проведении одночасового теста прием пищи  накануне исследования можно не исключать, но после </w:t>
      </w:r>
      <w:proofErr w:type="spellStart"/>
      <w:r w:rsidRPr="005C1750">
        <w:rPr>
          <w:rFonts w:ascii="Times New Roman" w:eastAsia="Times New Roman" w:hAnsi="Times New Roman" w:cs="Times New Roman"/>
          <w:sz w:val="28"/>
          <w:szCs w:val="28"/>
          <w:lang w:eastAsia="ru-RU"/>
        </w:rPr>
        <w:t>перорального</w:t>
      </w:r>
      <w:proofErr w:type="spellEnd"/>
      <w:r w:rsidRPr="005C1750">
        <w:rPr>
          <w:rFonts w:ascii="Times New Roman" w:eastAsia="Times New Roman" w:hAnsi="Times New Roman" w:cs="Times New Roman"/>
          <w:sz w:val="28"/>
          <w:szCs w:val="28"/>
          <w:lang w:eastAsia="ru-RU"/>
        </w:rPr>
        <w:t xml:space="preserve"> приема 75 г глюкозы женщина не должна есть в течение часа, вплоть до забора венозной крови.</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При концентрации глюкозы 6,7 </w:t>
      </w:r>
      <w:proofErr w:type="spellStart"/>
      <w:r w:rsidRPr="005C1750">
        <w:rPr>
          <w:rFonts w:ascii="Times New Roman" w:eastAsia="Times New Roman" w:hAnsi="Times New Roman" w:cs="Times New Roman"/>
          <w:sz w:val="28"/>
          <w:szCs w:val="28"/>
          <w:lang w:eastAsia="ru-RU"/>
        </w:rPr>
        <w:t>ммоль</w:t>
      </w:r>
      <w:proofErr w:type="spellEnd"/>
      <w:r w:rsidRPr="005C1750">
        <w:rPr>
          <w:rFonts w:ascii="Times New Roman" w:eastAsia="Times New Roman" w:hAnsi="Times New Roman" w:cs="Times New Roman"/>
          <w:sz w:val="28"/>
          <w:szCs w:val="28"/>
          <w:lang w:eastAsia="ru-RU"/>
        </w:rPr>
        <w:t xml:space="preserve">/л и более тест считается положительным, в этом случае проводят стандартный 2-х часовой </w:t>
      </w:r>
      <w:proofErr w:type="spellStart"/>
      <w:r w:rsidRPr="005C1750">
        <w:rPr>
          <w:rFonts w:ascii="Times New Roman" w:eastAsia="Times New Roman" w:hAnsi="Times New Roman" w:cs="Times New Roman"/>
          <w:sz w:val="28"/>
          <w:szCs w:val="28"/>
          <w:lang w:eastAsia="ru-RU"/>
        </w:rPr>
        <w:t>пероральный</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глюкозотолерантный</w:t>
      </w:r>
      <w:proofErr w:type="spellEnd"/>
      <w:r w:rsidRPr="005C1750">
        <w:rPr>
          <w:rFonts w:ascii="Times New Roman" w:eastAsia="Times New Roman" w:hAnsi="Times New Roman" w:cs="Times New Roman"/>
          <w:sz w:val="28"/>
          <w:szCs w:val="28"/>
          <w:lang w:eastAsia="ru-RU"/>
        </w:rPr>
        <w:t xml:space="preserve"> тест. </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Эта методика позволяет выявить с точностью до 98% женщин с сахарным диабетом.</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В течение 3-х дней беременная должна соблюдать диету с обычным содержанием углеводов, вечером накануне исследований запрещается ужинать. </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Тем беременным, у которых ближайшие родственники страдали сахарным диабетом, пациенткам со стойкой </w:t>
      </w:r>
      <w:proofErr w:type="spellStart"/>
      <w:r w:rsidRPr="005C1750">
        <w:rPr>
          <w:rFonts w:ascii="Times New Roman" w:eastAsia="Times New Roman" w:hAnsi="Times New Roman" w:cs="Times New Roman"/>
          <w:sz w:val="28"/>
          <w:szCs w:val="28"/>
          <w:lang w:eastAsia="ru-RU"/>
        </w:rPr>
        <w:t>глюкозурией</w:t>
      </w:r>
      <w:proofErr w:type="spellEnd"/>
      <w:r w:rsidRPr="005C1750">
        <w:rPr>
          <w:rFonts w:ascii="Times New Roman" w:eastAsia="Times New Roman" w:hAnsi="Times New Roman" w:cs="Times New Roman"/>
          <w:sz w:val="28"/>
          <w:szCs w:val="28"/>
          <w:lang w:eastAsia="ru-RU"/>
        </w:rPr>
        <w:t xml:space="preserve"> (наличием сахара в моче), ожирением и при наличии во время предыдущей беременности </w:t>
      </w:r>
      <w:proofErr w:type="spellStart"/>
      <w:r w:rsidRPr="005C1750">
        <w:rPr>
          <w:rFonts w:ascii="Times New Roman" w:eastAsia="Times New Roman" w:hAnsi="Times New Roman" w:cs="Times New Roman"/>
          <w:sz w:val="28"/>
          <w:szCs w:val="28"/>
          <w:lang w:eastAsia="ru-RU"/>
        </w:rPr>
        <w:t>гестационного</w:t>
      </w:r>
      <w:proofErr w:type="spellEnd"/>
      <w:r w:rsidRPr="005C1750">
        <w:rPr>
          <w:rFonts w:ascii="Times New Roman" w:eastAsia="Times New Roman" w:hAnsi="Times New Roman" w:cs="Times New Roman"/>
          <w:sz w:val="28"/>
          <w:szCs w:val="28"/>
          <w:lang w:eastAsia="ru-RU"/>
        </w:rPr>
        <w:t xml:space="preserve"> сахарного диабета, </w:t>
      </w:r>
      <w:proofErr w:type="spellStart"/>
      <w:r w:rsidRPr="005C1750">
        <w:rPr>
          <w:rFonts w:ascii="Times New Roman" w:eastAsia="Times New Roman" w:hAnsi="Times New Roman" w:cs="Times New Roman"/>
          <w:sz w:val="28"/>
          <w:szCs w:val="28"/>
          <w:lang w:eastAsia="ru-RU"/>
        </w:rPr>
        <w:t>макросомии</w:t>
      </w:r>
      <w:proofErr w:type="spellEnd"/>
      <w:r w:rsidRPr="005C1750">
        <w:rPr>
          <w:rFonts w:ascii="Times New Roman" w:eastAsia="Times New Roman" w:hAnsi="Times New Roman" w:cs="Times New Roman"/>
          <w:sz w:val="28"/>
          <w:szCs w:val="28"/>
          <w:lang w:eastAsia="ru-RU"/>
        </w:rPr>
        <w:t xml:space="preserve"> (крупного плода) или необъяснимой внутриутробной смерти плода - необходимо проводить скрининг на более ранних сроках (16-20 недель). </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ГОРМОНЫ</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спустя 4-5 часов после последнего приема пищи в дневные и вечерние часы (кроме тех исследований, на которые кровь необходимо сдавать </w:t>
      </w:r>
      <w:proofErr w:type="spellStart"/>
      <w:r w:rsidRPr="005C1750">
        <w:rPr>
          <w:rFonts w:ascii="Times New Roman" w:eastAsia="Times New Roman" w:hAnsi="Times New Roman" w:cs="Times New Roman"/>
          <w:sz w:val="28"/>
          <w:szCs w:val="28"/>
          <w:lang w:eastAsia="ru-RU"/>
        </w:rPr>
        <w:t>срого</w:t>
      </w:r>
      <w:proofErr w:type="spellEnd"/>
      <w:r w:rsidRPr="005C1750">
        <w:rPr>
          <w:rFonts w:ascii="Times New Roman" w:eastAsia="Times New Roman" w:hAnsi="Times New Roman" w:cs="Times New Roman"/>
          <w:sz w:val="28"/>
          <w:szCs w:val="28"/>
          <w:lang w:eastAsia="ru-RU"/>
        </w:rPr>
        <w:t xml:space="preserve"> в утренние часы). </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lastRenderedPageBreak/>
        <w:t xml:space="preserve">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w:t>
      </w:r>
      <w:proofErr w:type="spellStart"/>
      <w:r w:rsidRPr="005C1750">
        <w:rPr>
          <w:rFonts w:ascii="Times New Roman" w:eastAsia="Times New Roman" w:hAnsi="Times New Roman" w:cs="Times New Roman"/>
          <w:sz w:val="28"/>
          <w:szCs w:val="28"/>
          <w:lang w:eastAsia="ru-RU"/>
        </w:rPr>
        <w:t>психоэмоциональный</w:t>
      </w:r>
      <w:proofErr w:type="spellEnd"/>
      <w:r w:rsidRPr="005C1750">
        <w:rPr>
          <w:rFonts w:ascii="Times New Roman" w:eastAsia="Times New Roman" w:hAnsi="Times New Roman" w:cs="Times New Roman"/>
          <w:sz w:val="28"/>
          <w:szCs w:val="28"/>
          <w:lang w:eastAsia="ru-RU"/>
        </w:rPr>
        <w:t xml:space="preserve"> и физический комфорт (спокойное состояние без перегревания и переохлаждения). </w:t>
      </w:r>
    </w:p>
    <w:p w:rsidR="005C1750" w:rsidRPr="005C1750" w:rsidRDefault="005C1750" w:rsidP="005C175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Гормоны щитовидной железы </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При первичной проверке уровня </w:t>
      </w:r>
      <w:proofErr w:type="spellStart"/>
      <w:r w:rsidRPr="005C1750">
        <w:rPr>
          <w:rFonts w:ascii="Times New Roman" w:eastAsia="Times New Roman" w:hAnsi="Times New Roman" w:cs="Times New Roman"/>
          <w:sz w:val="28"/>
          <w:szCs w:val="28"/>
          <w:lang w:eastAsia="ru-RU"/>
        </w:rPr>
        <w:t>тиреоидных</w:t>
      </w:r>
      <w:proofErr w:type="spellEnd"/>
      <w:r w:rsidRPr="005C1750">
        <w:rPr>
          <w:rFonts w:ascii="Times New Roman" w:eastAsia="Times New Roman" w:hAnsi="Times New Roman" w:cs="Times New Roman"/>
          <w:sz w:val="28"/>
          <w:szCs w:val="28"/>
          <w:lang w:eastAsia="ru-RU"/>
        </w:rPr>
        <w:t xml:space="preserve"> гормонов отменить препараты, влияющие на функцию щитовидной железы за 2-4 недели до исследования. При контроле лечения - исключить прием препаратов в день исследования и обязательно отметить это в направительном бланке (отметить также и информацию о приеме других лекарств – аспирина, транквилизаторов, кортикостероидов, </w:t>
      </w:r>
      <w:proofErr w:type="spellStart"/>
      <w:r w:rsidRPr="005C1750">
        <w:rPr>
          <w:rFonts w:ascii="Times New Roman" w:eastAsia="Times New Roman" w:hAnsi="Times New Roman" w:cs="Times New Roman"/>
          <w:sz w:val="28"/>
          <w:szCs w:val="28"/>
          <w:lang w:eastAsia="ru-RU"/>
        </w:rPr>
        <w:t>пероральных</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контрацептивов</w:t>
      </w:r>
      <w:proofErr w:type="spellEnd"/>
      <w:r w:rsidRPr="005C1750">
        <w:rPr>
          <w:rFonts w:ascii="Times New Roman" w:eastAsia="Times New Roman" w:hAnsi="Times New Roman" w:cs="Times New Roman"/>
          <w:sz w:val="28"/>
          <w:szCs w:val="28"/>
          <w:lang w:eastAsia="ru-RU"/>
        </w:rPr>
        <w:t>).</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ОНКОМАРКЕРЫ</w:t>
      </w:r>
    </w:p>
    <w:p w:rsidR="005C1750" w:rsidRPr="005C1750" w:rsidRDefault="005C1750" w:rsidP="005C1750">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ПСА (</w:t>
      </w:r>
      <w:proofErr w:type="gramStart"/>
      <w:r w:rsidRPr="005C1750">
        <w:rPr>
          <w:rFonts w:ascii="Times New Roman" w:eastAsia="Times New Roman" w:hAnsi="Times New Roman" w:cs="Times New Roman"/>
          <w:b/>
          <w:bCs/>
          <w:sz w:val="28"/>
          <w:szCs w:val="28"/>
          <w:lang w:eastAsia="ru-RU"/>
        </w:rPr>
        <w:t>общий</w:t>
      </w:r>
      <w:proofErr w:type="gramEnd"/>
      <w:r w:rsidRPr="005C1750">
        <w:rPr>
          <w:rFonts w:ascii="Times New Roman" w:eastAsia="Times New Roman" w:hAnsi="Times New Roman" w:cs="Times New Roman"/>
          <w:b/>
          <w:bCs/>
          <w:sz w:val="28"/>
          <w:szCs w:val="28"/>
          <w:lang w:eastAsia="ru-RU"/>
        </w:rPr>
        <w:t>, свободный)</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После биопсии предстательной железы и массажа простаты кровь для определения ПСА можно сдавать не ранее чем через 2 недели. </w:t>
      </w:r>
      <w:proofErr w:type="spellStart"/>
      <w:r w:rsidRPr="005C1750">
        <w:rPr>
          <w:rFonts w:ascii="Times New Roman" w:eastAsia="Times New Roman" w:hAnsi="Times New Roman" w:cs="Times New Roman"/>
          <w:sz w:val="28"/>
          <w:szCs w:val="28"/>
          <w:lang w:eastAsia="ru-RU"/>
        </w:rPr>
        <w:t>Постхирургический</w:t>
      </w:r>
      <w:proofErr w:type="spellEnd"/>
      <w:r w:rsidRPr="005C1750">
        <w:rPr>
          <w:rFonts w:ascii="Times New Roman" w:eastAsia="Times New Roman" w:hAnsi="Times New Roman" w:cs="Times New Roman"/>
          <w:sz w:val="28"/>
          <w:szCs w:val="28"/>
          <w:lang w:eastAsia="ru-RU"/>
        </w:rPr>
        <w:t xml:space="preserve"> уровень ПСА определяется не ранее чем через 6 недель после вмешательства.</w:t>
      </w:r>
    </w:p>
    <w:p w:rsidR="005C1750" w:rsidRPr="005C1750" w:rsidRDefault="005C1750" w:rsidP="005C17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ИССЛЕДОВАНИЯ КРОВИ НА НАЛИЧИЕ ИНФЕКЦИЙ</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 Перед сдачей крови на вирусные гепатиты за 2 дня до исследования желательно исключить из рациона цитрусовые, оранжевые фрукты и овощи.</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На раннем этапе заболевания </w:t>
      </w:r>
      <w:r w:rsidRPr="005C1750">
        <w:rPr>
          <w:rFonts w:ascii="Times New Roman" w:eastAsia="Times New Roman" w:hAnsi="Times New Roman" w:cs="Times New Roman"/>
          <w:sz w:val="28"/>
          <w:szCs w:val="28"/>
          <w:lang w:eastAsia="ru-RU"/>
        </w:rPr>
        <w:lastRenderedPageBreak/>
        <w:t xml:space="preserve">происходит </w:t>
      </w:r>
      <w:proofErr w:type="spellStart"/>
      <w:r w:rsidRPr="005C1750">
        <w:rPr>
          <w:rFonts w:ascii="Times New Roman" w:eastAsia="Times New Roman" w:hAnsi="Times New Roman" w:cs="Times New Roman"/>
          <w:sz w:val="28"/>
          <w:szCs w:val="28"/>
          <w:lang w:eastAsia="ru-RU"/>
        </w:rPr>
        <w:t>сероконверсия</w:t>
      </w:r>
      <w:proofErr w:type="spellEnd"/>
      <w:r w:rsidRPr="005C1750">
        <w:rPr>
          <w:rFonts w:ascii="Times New Roman" w:eastAsia="Times New Roman" w:hAnsi="Times New Roman" w:cs="Times New Roman"/>
          <w:sz w:val="28"/>
          <w:szCs w:val="28"/>
          <w:lang w:eastAsia="ru-RU"/>
        </w:rPr>
        <w:t xml:space="preserve"> (отсутствие антител в острый период заболевания). В сомнительных случаях целесообразно провести повторный анализ спустя 3-5 дней.</w:t>
      </w:r>
    </w:p>
    <w:p w:rsidR="005C1750" w:rsidRPr="005C1750" w:rsidRDefault="005C1750" w:rsidP="005C1750">
      <w:pPr>
        <w:spacing w:before="100" w:beforeAutospacing="1" w:after="0" w:line="36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xml:space="preserve">Исследование крови на наличие антител класса </w:t>
      </w:r>
      <w:proofErr w:type="spellStart"/>
      <w:r w:rsidRPr="005C1750">
        <w:rPr>
          <w:rFonts w:ascii="Times New Roman" w:eastAsia="Times New Roman" w:hAnsi="Times New Roman" w:cs="Times New Roman"/>
          <w:sz w:val="28"/>
          <w:szCs w:val="28"/>
          <w:lang w:eastAsia="ru-RU"/>
        </w:rPr>
        <w:t>Ig</w:t>
      </w:r>
      <w:proofErr w:type="gramStart"/>
      <w:r w:rsidRPr="005C1750">
        <w:rPr>
          <w:rFonts w:ascii="Times New Roman" w:eastAsia="Times New Roman" w:hAnsi="Times New Roman" w:cs="Times New Roman"/>
          <w:sz w:val="28"/>
          <w:szCs w:val="28"/>
          <w:lang w:eastAsia="ru-RU"/>
        </w:rPr>
        <w:t>М</w:t>
      </w:r>
      <w:proofErr w:type="spellEnd"/>
      <w:proofErr w:type="gramEnd"/>
      <w:r w:rsidRPr="005C1750">
        <w:rPr>
          <w:rFonts w:ascii="Times New Roman" w:eastAsia="Times New Roman" w:hAnsi="Times New Roman" w:cs="Times New Roman"/>
          <w:sz w:val="28"/>
          <w:szCs w:val="28"/>
          <w:lang w:eastAsia="ru-RU"/>
        </w:rPr>
        <w:t xml:space="preserve"> к возбудителям инфекций следует проводить не ранее 5-7 дня с момента заболевания, а антител классов </w:t>
      </w:r>
      <w:proofErr w:type="spellStart"/>
      <w:r w:rsidRPr="005C1750">
        <w:rPr>
          <w:rFonts w:ascii="Times New Roman" w:eastAsia="Times New Roman" w:hAnsi="Times New Roman" w:cs="Times New Roman"/>
          <w:sz w:val="28"/>
          <w:szCs w:val="28"/>
          <w:lang w:eastAsia="ru-RU"/>
        </w:rPr>
        <w:t>IgG</w:t>
      </w:r>
      <w:proofErr w:type="spellEnd"/>
      <w:r w:rsidRPr="005C1750">
        <w:rPr>
          <w:rFonts w:ascii="Times New Roman" w:eastAsia="Times New Roman" w:hAnsi="Times New Roman" w:cs="Times New Roman"/>
          <w:sz w:val="28"/>
          <w:szCs w:val="28"/>
          <w:lang w:eastAsia="ru-RU"/>
        </w:rPr>
        <w:t xml:space="preserve">, </w:t>
      </w:r>
      <w:proofErr w:type="spellStart"/>
      <w:r w:rsidRPr="005C1750">
        <w:rPr>
          <w:rFonts w:ascii="Times New Roman" w:eastAsia="Times New Roman" w:hAnsi="Times New Roman" w:cs="Times New Roman"/>
          <w:sz w:val="28"/>
          <w:szCs w:val="28"/>
          <w:lang w:eastAsia="ru-RU"/>
        </w:rPr>
        <w:t>IgA</w:t>
      </w:r>
      <w:proofErr w:type="spellEnd"/>
      <w:r w:rsidRPr="005C1750">
        <w:rPr>
          <w:rFonts w:ascii="Times New Roman" w:eastAsia="Times New Roman" w:hAnsi="Times New Roman" w:cs="Times New Roman"/>
          <w:sz w:val="28"/>
          <w:szCs w:val="28"/>
          <w:lang w:eastAsia="ru-RU"/>
        </w:rPr>
        <w:t xml:space="preserve"> не ранее 10-14 дня. Это связано со сроками выработки антител иммунной системой и появлением их в крови в диагностическом титре.</w:t>
      </w:r>
    </w:p>
    <w:p w:rsidR="00964692" w:rsidRDefault="00964692" w:rsidP="00964692">
      <w:pPr>
        <w:pStyle w:val="2"/>
        <w:rPr>
          <w:rFonts w:ascii="Times New Roman" w:hAnsi="Times New Roman" w:cs="Times New Roman"/>
          <w:color w:val="auto"/>
          <w:sz w:val="28"/>
          <w:szCs w:val="28"/>
        </w:rPr>
      </w:pPr>
      <w:r>
        <w:rPr>
          <w:rFonts w:ascii="Times New Roman" w:hAnsi="Times New Roman" w:cs="Times New Roman"/>
          <w:color w:val="auto"/>
          <w:sz w:val="28"/>
          <w:szCs w:val="28"/>
        </w:rPr>
        <w:t>ЛУЧЕВАЯ ДИАГНОСТИКА</w:t>
      </w:r>
    </w:p>
    <w:p w:rsidR="00964692" w:rsidRPr="005C1750" w:rsidRDefault="00964692" w:rsidP="009646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Подготовка к рентгенографии поясничного отдела позвоночника:</w:t>
      </w:r>
    </w:p>
    <w:p w:rsidR="00964692" w:rsidRPr="005C1750" w:rsidRDefault="00964692" w:rsidP="009646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за три дня до исследования исключить из рациона: черный хлеб, молоко, горох, фасоль, капусту, свежие овощи, фрукты и сладкие блюда;</w:t>
      </w:r>
    </w:p>
    <w:p w:rsidR="00964692" w:rsidRPr="005C1750" w:rsidRDefault="00964692" w:rsidP="009646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накануне исследования не позднее 18-00 - легкий ужин, затем постановка 2-х очистительных клизм в 19-00 и 21-00;</w:t>
      </w:r>
    </w:p>
    <w:p w:rsidR="00964692" w:rsidRPr="005C1750" w:rsidRDefault="00964692" w:rsidP="009646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в день исследования - еще одна очистительная клизма за 2 часа до исследования;</w:t>
      </w:r>
    </w:p>
    <w:p w:rsidR="00964692" w:rsidRPr="005C1750" w:rsidRDefault="00964692" w:rsidP="009646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sz w:val="28"/>
          <w:szCs w:val="28"/>
          <w:lang w:eastAsia="ru-RU"/>
        </w:rPr>
        <w:t>- прийти натощак (не есть, не пить).</w:t>
      </w:r>
    </w:p>
    <w:p w:rsidR="00964692" w:rsidRPr="005C1750" w:rsidRDefault="00964692" w:rsidP="009646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1750">
        <w:rPr>
          <w:rFonts w:ascii="Times New Roman" w:eastAsia="Times New Roman" w:hAnsi="Times New Roman" w:cs="Times New Roman"/>
          <w:b/>
          <w:bCs/>
          <w:sz w:val="28"/>
          <w:szCs w:val="28"/>
          <w:lang w:eastAsia="ru-RU"/>
        </w:rPr>
        <w:t>При себе иметь:</w:t>
      </w:r>
      <w:r w:rsidRPr="005C1750">
        <w:rPr>
          <w:rFonts w:ascii="Times New Roman" w:eastAsia="Times New Roman" w:hAnsi="Times New Roman" w:cs="Times New Roman"/>
          <w:sz w:val="28"/>
          <w:szCs w:val="28"/>
          <w:lang w:eastAsia="ru-RU"/>
        </w:rPr>
        <w:t xml:space="preserve"> тапочки, простынь, туалетную бумагу, амбулаторную карту, направление. Женщинам при себе иметь ночную рубашку.</w:t>
      </w:r>
    </w:p>
    <w:p w:rsidR="00964692" w:rsidRPr="00964692" w:rsidRDefault="00964692" w:rsidP="00964692"/>
    <w:p w:rsidR="00102B10" w:rsidRPr="00102B10" w:rsidRDefault="00102B10" w:rsidP="00102B10">
      <w:pPr>
        <w:pStyle w:val="2"/>
        <w:jc w:val="center"/>
        <w:rPr>
          <w:rFonts w:ascii="Times New Roman" w:hAnsi="Times New Roman" w:cs="Times New Roman"/>
          <w:color w:val="auto"/>
          <w:sz w:val="28"/>
          <w:szCs w:val="28"/>
        </w:rPr>
      </w:pPr>
      <w:r w:rsidRPr="00102B10">
        <w:rPr>
          <w:rFonts w:ascii="Times New Roman" w:hAnsi="Times New Roman" w:cs="Times New Roman"/>
          <w:color w:val="auto"/>
          <w:sz w:val="28"/>
          <w:szCs w:val="28"/>
        </w:rPr>
        <w:t>Памятка для пациентов</w:t>
      </w:r>
      <w:r>
        <w:rPr>
          <w:rFonts w:ascii="Times New Roman" w:hAnsi="Times New Roman" w:cs="Times New Roman"/>
          <w:color w:val="auto"/>
          <w:sz w:val="28"/>
          <w:szCs w:val="28"/>
        </w:rPr>
        <w:t>,</w:t>
      </w:r>
      <w:r w:rsidRPr="00102B10">
        <w:rPr>
          <w:rFonts w:ascii="Times New Roman" w:hAnsi="Times New Roman" w:cs="Times New Roman"/>
          <w:color w:val="auto"/>
          <w:sz w:val="28"/>
          <w:szCs w:val="28"/>
        </w:rPr>
        <w:t xml:space="preserve"> </w:t>
      </w:r>
      <w:r>
        <w:rPr>
          <w:rFonts w:ascii="Times New Roman" w:hAnsi="Times New Roman" w:cs="Times New Roman"/>
          <w:color w:val="auto"/>
          <w:sz w:val="28"/>
          <w:szCs w:val="28"/>
        </w:rPr>
        <w:t>направленных на</w:t>
      </w:r>
      <w:r w:rsidRPr="00102B10">
        <w:rPr>
          <w:rFonts w:ascii="Times New Roman" w:hAnsi="Times New Roman" w:cs="Times New Roman"/>
          <w:color w:val="auto"/>
          <w:sz w:val="28"/>
          <w:szCs w:val="28"/>
        </w:rPr>
        <w:t xml:space="preserve"> </w:t>
      </w:r>
      <w:proofErr w:type="spellStart"/>
      <w:r w:rsidRPr="00102B10">
        <w:rPr>
          <w:rFonts w:ascii="Times New Roman" w:hAnsi="Times New Roman" w:cs="Times New Roman"/>
          <w:color w:val="auto"/>
          <w:sz w:val="28"/>
          <w:szCs w:val="28"/>
        </w:rPr>
        <w:t>Мультиспиральн</w:t>
      </w:r>
      <w:r>
        <w:rPr>
          <w:rFonts w:ascii="Times New Roman" w:hAnsi="Times New Roman" w:cs="Times New Roman"/>
          <w:color w:val="auto"/>
          <w:sz w:val="28"/>
          <w:szCs w:val="28"/>
        </w:rPr>
        <w:t>ую</w:t>
      </w:r>
      <w:proofErr w:type="spellEnd"/>
      <w:r w:rsidRPr="00102B10">
        <w:rPr>
          <w:rFonts w:ascii="Times New Roman" w:hAnsi="Times New Roman" w:cs="Times New Roman"/>
          <w:color w:val="auto"/>
          <w:sz w:val="28"/>
          <w:szCs w:val="28"/>
        </w:rPr>
        <w:t xml:space="preserve"> Компьютерн</w:t>
      </w:r>
      <w:r>
        <w:rPr>
          <w:rFonts w:ascii="Times New Roman" w:hAnsi="Times New Roman" w:cs="Times New Roman"/>
          <w:color w:val="auto"/>
          <w:sz w:val="28"/>
          <w:szCs w:val="28"/>
        </w:rPr>
        <w:t>ую</w:t>
      </w:r>
      <w:r w:rsidRPr="00102B10">
        <w:rPr>
          <w:rFonts w:ascii="Times New Roman" w:hAnsi="Times New Roman" w:cs="Times New Roman"/>
          <w:color w:val="auto"/>
          <w:sz w:val="28"/>
          <w:szCs w:val="28"/>
        </w:rPr>
        <w:t xml:space="preserve"> Томографи</w:t>
      </w:r>
      <w:r>
        <w:rPr>
          <w:rFonts w:ascii="Times New Roman" w:hAnsi="Times New Roman" w:cs="Times New Roman"/>
          <w:color w:val="auto"/>
          <w:sz w:val="28"/>
          <w:szCs w:val="28"/>
        </w:rPr>
        <w:t>ю (МСКТ)</w:t>
      </w:r>
    </w:p>
    <w:p w:rsidR="00102B10" w:rsidRPr="00102B10" w:rsidRDefault="00102B10" w:rsidP="00102B10">
      <w:pPr>
        <w:pStyle w:val="a3"/>
        <w:jc w:val="both"/>
        <w:rPr>
          <w:sz w:val="28"/>
          <w:szCs w:val="28"/>
        </w:rPr>
      </w:pPr>
      <w:r w:rsidRPr="00102B10">
        <w:rPr>
          <w:sz w:val="28"/>
          <w:szCs w:val="28"/>
        </w:rPr>
        <w:t xml:space="preserve">При проведении  МСКТ используется ионизирующее (рентгеновское) излучение, но использование быстрых и </w:t>
      </w:r>
      <w:proofErr w:type="spellStart"/>
      <w:r w:rsidRPr="00102B10">
        <w:rPr>
          <w:sz w:val="28"/>
          <w:szCs w:val="28"/>
        </w:rPr>
        <w:t>многосрезовых</w:t>
      </w:r>
      <w:proofErr w:type="spellEnd"/>
      <w:r w:rsidRPr="00102B10">
        <w:rPr>
          <w:sz w:val="28"/>
          <w:szCs w:val="28"/>
        </w:rPr>
        <w:t>  (64/128/256)  томографов позволяет значительно снизить лучевую нагрузку на пациента, до уровня безопасных для организма значений и  параллельно получать очень качественные,  высокоинформативные изображения. Учитывая наличие рентгеновского излучения, данный вид исследований проводятся строго по показаниям,  </w:t>
      </w:r>
      <w:r w:rsidRPr="00102B10">
        <w:rPr>
          <w:rStyle w:val="a4"/>
          <w:sz w:val="28"/>
          <w:szCs w:val="28"/>
        </w:rPr>
        <w:t>при наличии у пациента направления </w:t>
      </w:r>
      <w:r w:rsidRPr="00102B10">
        <w:rPr>
          <w:sz w:val="28"/>
          <w:szCs w:val="28"/>
        </w:rPr>
        <w:t xml:space="preserve"> с предварительным диагнозом от лечащего врача, либо после консультации с врачом-рентгенологом о целесообразности проведения исследования.  Для </w:t>
      </w:r>
      <w:r w:rsidRPr="00102B10">
        <w:rPr>
          <w:sz w:val="28"/>
          <w:szCs w:val="28"/>
        </w:rPr>
        <w:lastRenderedPageBreak/>
        <w:t>правильной постановки диагноза, оценки динамики уже установленного заболевания,  вам необходимо предоставить все имеющиеся у вас результаты  предшествующих исследований и диагностических манипуляций  (рентгеновские снимки, результаты КТ, МРТ, УЗИ, биопсии и т.д.).</w:t>
      </w:r>
    </w:p>
    <w:p w:rsidR="00102B10" w:rsidRPr="00102B10" w:rsidRDefault="00102B10" w:rsidP="00102B10">
      <w:pPr>
        <w:pStyle w:val="a3"/>
        <w:jc w:val="both"/>
        <w:rPr>
          <w:sz w:val="28"/>
          <w:szCs w:val="28"/>
        </w:rPr>
      </w:pPr>
    </w:p>
    <w:p w:rsidR="00102B10" w:rsidRPr="00102B10" w:rsidRDefault="00102B10" w:rsidP="00102B10">
      <w:pPr>
        <w:pStyle w:val="a3"/>
        <w:jc w:val="both"/>
        <w:rPr>
          <w:sz w:val="28"/>
          <w:szCs w:val="28"/>
        </w:rPr>
      </w:pPr>
      <w:r w:rsidRPr="00102B10">
        <w:rPr>
          <w:sz w:val="28"/>
          <w:szCs w:val="28"/>
        </w:rPr>
        <w:t>Само исследование занимает небольшое количе</w:t>
      </w:r>
      <w:r>
        <w:rPr>
          <w:sz w:val="28"/>
          <w:szCs w:val="28"/>
        </w:rPr>
        <w:t>ство времени - несколько секунд</w:t>
      </w:r>
      <w:r w:rsidRPr="00102B10">
        <w:rPr>
          <w:sz w:val="28"/>
          <w:szCs w:val="28"/>
        </w:rPr>
        <w:t>, в случае необходимости отсроченного сканирования до нескольких минут.  Вся процедура, включая подготовку к исследованию, занимает от  5 до 15 минут, в зависимости от области, сложности исследования и  необходимости введения контрастного вещества.</w:t>
      </w:r>
    </w:p>
    <w:p w:rsidR="00102B10" w:rsidRPr="00102B10" w:rsidRDefault="00102B10" w:rsidP="00102B10">
      <w:pPr>
        <w:pStyle w:val="a3"/>
        <w:jc w:val="both"/>
        <w:rPr>
          <w:sz w:val="28"/>
          <w:szCs w:val="28"/>
        </w:rPr>
      </w:pPr>
      <w:r w:rsidRPr="00102B10">
        <w:rPr>
          <w:rStyle w:val="a4"/>
          <w:sz w:val="28"/>
          <w:szCs w:val="28"/>
        </w:rPr>
        <w:t>Уважаемый пациент!</w:t>
      </w:r>
      <w:r w:rsidRPr="00102B10">
        <w:rPr>
          <w:sz w:val="28"/>
          <w:szCs w:val="28"/>
        </w:rPr>
        <w:t xml:space="preserve"> Некоторые КТ-исследования требуют  специальной подготовки, например, такие как  исследование брюшной полости, органов малого таза. В течение 30 минут до исследования вам необходимо выпить 0,5 литра  газированной минеральной воды. Голодать перед исследованием не нужно, возможен легкий завтрак, поэтому предлагаем вам записаться  на первую половину дня, чтобы не чувствовать дискомфорта по поводу ограничений приема пищи. При записи на исследование уточните у </w:t>
      </w:r>
      <w:r>
        <w:rPr>
          <w:sz w:val="28"/>
          <w:szCs w:val="28"/>
        </w:rPr>
        <w:t>врача</w:t>
      </w:r>
      <w:r w:rsidRPr="00102B10">
        <w:rPr>
          <w:sz w:val="28"/>
          <w:szCs w:val="28"/>
        </w:rPr>
        <w:t xml:space="preserve"> о необходимости какой-либо подготовки к исследованию.</w:t>
      </w:r>
    </w:p>
    <w:p w:rsidR="00102B10" w:rsidRPr="00102B10" w:rsidRDefault="00102B10" w:rsidP="00102B10">
      <w:pPr>
        <w:pStyle w:val="2"/>
        <w:jc w:val="both"/>
        <w:rPr>
          <w:rFonts w:ascii="Times New Roman" w:hAnsi="Times New Roman" w:cs="Times New Roman"/>
          <w:color w:val="auto"/>
          <w:sz w:val="28"/>
          <w:szCs w:val="28"/>
        </w:rPr>
      </w:pPr>
      <w:r w:rsidRPr="00102B10">
        <w:rPr>
          <w:rFonts w:ascii="Times New Roman" w:hAnsi="Times New Roman" w:cs="Times New Roman"/>
          <w:color w:val="auto"/>
          <w:sz w:val="28"/>
          <w:szCs w:val="28"/>
        </w:rPr>
        <w:t>Введение контрастных веществ</w:t>
      </w:r>
    </w:p>
    <w:p w:rsidR="00102B10" w:rsidRPr="00102B10" w:rsidRDefault="00102B10" w:rsidP="00102B10">
      <w:pPr>
        <w:pStyle w:val="a3"/>
        <w:jc w:val="both"/>
        <w:rPr>
          <w:sz w:val="28"/>
          <w:szCs w:val="28"/>
        </w:rPr>
      </w:pPr>
      <w:r w:rsidRPr="00102B10">
        <w:rPr>
          <w:sz w:val="28"/>
          <w:szCs w:val="28"/>
        </w:rPr>
        <w:t xml:space="preserve">При некоторых МСКТ исследованиях требуется введение </w:t>
      </w:r>
      <w:r w:rsidRPr="00102B10">
        <w:rPr>
          <w:rStyle w:val="a4"/>
          <w:sz w:val="28"/>
          <w:szCs w:val="28"/>
        </w:rPr>
        <w:t>контрастного вещества</w:t>
      </w:r>
      <w:r w:rsidRPr="00102B10">
        <w:rPr>
          <w:sz w:val="28"/>
          <w:szCs w:val="28"/>
        </w:rPr>
        <w:t xml:space="preserve"> для большей диагностической ценности исследования, дифференцировки заболеваний, определения стадий и протяженности поражений тех или иных органов и систем.  Контрастные вещества (КВ) используемые при</w:t>
      </w:r>
      <w:r>
        <w:rPr>
          <w:sz w:val="28"/>
          <w:szCs w:val="28"/>
        </w:rPr>
        <w:t xml:space="preserve"> </w:t>
      </w:r>
      <w:r w:rsidRPr="00102B10">
        <w:rPr>
          <w:sz w:val="28"/>
          <w:szCs w:val="28"/>
        </w:rPr>
        <w:t xml:space="preserve"> МСКТ исследованиях созданы  на основе йода,  поэтому если у вас когда-либо отмечалось наличие аллергических реакций на йодсодержащие препараты, необходимо сообщить об этом лечащему врачу,  лаборанту или врачу</w:t>
      </w:r>
      <w:r>
        <w:rPr>
          <w:sz w:val="28"/>
          <w:szCs w:val="28"/>
        </w:rPr>
        <w:t>,</w:t>
      </w:r>
      <w:r w:rsidRPr="00102B10">
        <w:rPr>
          <w:sz w:val="28"/>
          <w:szCs w:val="28"/>
        </w:rPr>
        <w:t xml:space="preserve"> проводящему Вам исследование.</w:t>
      </w:r>
    </w:p>
    <w:p w:rsidR="00102B10" w:rsidRPr="00102B10" w:rsidRDefault="00102B10" w:rsidP="00102B10">
      <w:pPr>
        <w:pStyle w:val="a3"/>
        <w:jc w:val="both"/>
        <w:rPr>
          <w:sz w:val="28"/>
          <w:szCs w:val="28"/>
        </w:rPr>
      </w:pPr>
      <w:r w:rsidRPr="00102B10">
        <w:rPr>
          <w:sz w:val="28"/>
          <w:szCs w:val="28"/>
        </w:rPr>
        <w:t>По завершении контрастного исследования Вам будет выдана памятка о возможных побочных реакциях на контрастное вещество,  мерах их ликвидации. На современном  этапе, индивидуальные аллергические  реакции на введение КВ крайне редкое,  эпизодическое явление. Во время введения КВ у вас могут возникнуть краткосрочное  ощущение тепла во всем теле или преходящий металлический привкус во рту, не пугайтесь – это нормальная реакция организма на быстрое введение КВ  в сосудистое русло.</w:t>
      </w:r>
    </w:p>
    <w:p w:rsidR="00102B10" w:rsidRPr="00102B10" w:rsidRDefault="00102B10" w:rsidP="00102B10">
      <w:pPr>
        <w:pStyle w:val="a3"/>
        <w:jc w:val="both"/>
        <w:rPr>
          <w:sz w:val="28"/>
          <w:szCs w:val="28"/>
        </w:rPr>
      </w:pPr>
      <w:r w:rsidRPr="00102B10">
        <w:rPr>
          <w:rStyle w:val="a4"/>
          <w:sz w:val="28"/>
          <w:szCs w:val="28"/>
        </w:rPr>
        <w:t>Уважаемый пациент!</w:t>
      </w:r>
      <w:r w:rsidRPr="00102B10">
        <w:rPr>
          <w:sz w:val="28"/>
          <w:szCs w:val="28"/>
        </w:rPr>
        <w:t xml:space="preserve"> Врач управляет исследованием, поэтому при обнаружении каких-либо патологических состояний он  расширяет время исследования.  В случае</w:t>
      </w:r>
      <w:proofErr w:type="gramStart"/>
      <w:r w:rsidRPr="00102B10">
        <w:rPr>
          <w:sz w:val="28"/>
          <w:szCs w:val="28"/>
        </w:rPr>
        <w:t>,</w:t>
      </w:r>
      <w:proofErr w:type="gramEnd"/>
      <w:r w:rsidRPr="00102B10">
        <w:rPr>
          <w:sz w:val="28"/>
          <w:szCs w:val="28"/>
        </w:rPr>
        <w:t xml:space="preserve"> если Ваше исследование - следующее, время ожидания может несколько увеличиться. Просьба отнестись к этому с пониманием.</w:t>
      </w:r>
    </w:p>
    <w:p w:rsidR="00102B10" w:rsidRPr="00102B10" w:rsidRDefault="00102B10" w:rsidP="00102B10">
      <w:pPr>
        <w:pStyle w:val="a3"/>
        <w:jc w:val="both"/>
        <w:rPr>
          <w:sz w:val="28"/>
          <w:szCs w:val="28"/>
        </w:rPr>
      </w:pPr>
    </w:p>
    <w:p w:rsidR="00102B10" w:rsidRDefault="00102B10" w:rsidP="00102B10">
      <w:pPr>
        <w:pStyle w:val="a3"/>
        <w:jc w:val="both"/>
        <w:rPr>
          <w:rStyle w:val="a4"/>
          <w:sz w:val="28"/>
          <w:szCs w:val="28"/>
        </w:rPr>
      </w:pPr>
      <w:r w:rsidRPr="00102B10">
        <w:rPr>
          <w:rStyle w:val="a4"/>
          <w:sz w:val="28"/>
          <w:szCs w:val="28"/>
        </w:rPr>
        <w:t>Во-избежании задержки исследования,  рекомендуем вам приходить за  15-30 минут до начала исследования, для регистрации  и  уточнения объема исследования. Спасибо за понимание.</w:t>
      </w:r>
    </w:p>
    <w:p w:rsidR="00964692" w:rsidRPr="00964692" w:rsidRDefault="00964692" w:rsidP="00964692">
      <w:pPr>
        <w:pStyle w:val="a3"/>
        <w:jc w:val="center"/>
        <w:rPr>
          <w:b/>
          <w:sz w:val="28"/>
          <w:szCs w:val="28"/>
        </w:rPr>
      </w:pPr>
      <w:r w:rsidRPr="00964692">
        <w:rPr>
          <w:b/>
          <w:sz w:val="28"/>
          <w:szCs w:val="28"/>
        </w:rPr>
        <w:t>Памятка для пациенток, направленных на маммографию</w:t>
      </w:r>
    </w:p>
    <w:p w:rsidR="00964692" w:rsidRPr="00964692" w:rsidRDefault="00964692" w:rsidP="00964692">
      <w:pPr>
        <w:pStyle w:val="a3"/>
        <w:jc w:val="both"/>
        <w:rPr>
          <w:sz w:val="28"/>
          <w:szCs w:val="28"/>
        </w:rPr>
      </w:pPr>
      <w:r w:rsidRPr="00964692">
        <w:rPr>
          <w:sz w:val="28"/>
          <w:szCs w:val="28"/>
        </w:rPr>
        <w:t>Когда проводить исследование?</w:t>
      </w:r>
    </w:p>
    <w:p w:rsidR="00964692" w:rsidRPr="00964692" w:rsidRDefault="00964692" w:rsidP="00964692">
      <w:pPr>
        <w:pStyle w:val="a3"/>
        <w:jc w:val="both"/>
        <w:rPr>
          <w:sz w:val="28"/>
          <w:szCs w:val="28"/>
        </w:rPr>
      </w:pPr>
      <w:r w:rsidRPr="00964692">
        <w:rPr>
          <w:sz w:val="28"/>
          <w:szCs w:val="28"/>
        </w:rPr>
        <w:t xml:space="preserve">Женщины детородного возраста, обычно делают маммографию на </w:t>
      </w:r>
      <w:r>
        <w:rPr>
          <w:sz w:val="28"/>
          <w:szCs w:val="28"/>
        </w:rPr>
        <w:t>5</w:t>
      </w:r>
      <w:r w:rsidRPr="00964692">
        <w:rPr>
          <w:sz w:val="28"/>
          <w:szCs w:val="28"/>
        </w:rPr>
        <w:t>-</w:t>
      </w:r>
      <w:r>
        <w:rPr>
          <w:sz w:val="28"/>
          <w:szCs w:val="28"/>
        </w:rPr>
        <w:t>12</w:t>
      </w:r>
      <w:r w:rsidRPr="00964692">
        <w:rPr>
          <w:sz w:val="28"/>
          <w:szCs w:val="28"/>
        </w:rPr>
        <w:t xml:space="preserve">-й день </w:t>
      </w:r>
      <w:r>
        <w:rPr>
          <w:sz w:val="28"/>
          <w:szCs w:val="28"/>
        </w:rPr>
        <w:t>менструального цикла (отсчет от первого дня месячных)</w:t>
      </w:r>
      <w:r w:rsidRPr="00964692">
        <w:rPr>
          <w:sz w:val="28"/>
          <w:szCs w:val="28"/>
        </w:rPr>
        <w:t>, если же женщина находится в менопаузе (то есть речь идет о периоде климакса</w:t>
      </w:r>
      <w:r>
        <w:rPr>
          <w:sz w:val="28"/>
          <w:szCs w:val="28"/>
        </w:rPr>
        <w:t xml:space="preserve"> или хирургическая менопауза</w:t>
      </w:r>
      <w:r w:rsidRPr="00964692">
        <w:rPr>
          <w:sz w:val="28"/>
          <w:szCs w:val="28"/>
        </w:rPr>
        <w:t>), маммографию проводят в любое время.</w:t>
      </w:r>
    </w:p>
    <w:p w:rsidR="00964692" w:rsidRPr="00964692" w:rsidRDefault="00964692" w:rsidP="00964692">
      <w:pPr>
        <w:pStyle w:val="a3"/>
        <w:jc w:val="both"/>
        <w:rPr>
          <w:sz w:val="28"/>
          <w:szCs w:val="28"/>
        </w:rPr>
      </w:pPr>
      <w:r w:rsidRPr="00964692">
        <w:rPr>
          <w:sz w:val="28"/>
          <w:szCs w:val="28"/>
        </w:rPr>
        <w:t>Как проводиться исследование?</w:t>
      </w:r>
    </w:p>
    <w:p w:rsidR="00964692" w:rsidRPr="00964692" w:rsidRDefault="00964692" w:rsidP="00964692">
      <w:pPr>
        <w:pStyle w:val="a3"/>
        <w:jc w:val="both"/>
        <w:rPr>
          <w:sz w:val="28"/>
          <w:szCs w:val="28"/>
        </w:rPr>
      </w:pPr>
      <w:r w:rsidRPr="00964692">
        <w:rPr>
          <w:sz w:val="28"/>
          <w:szCs w:val="28"/>
        </w:rPr>
        <w:t>Проводят маммографию следующим образом: каждая грудь просвечивается рентгеновскими лучами с трёх сторон. Чтобы слои ткани были максимально тонкими и лучше просматривались, грудь сжимают между двух стекол из пластика. При определенных обстоятельствах эта процедура может быть болезненной, в таких случаях необходимо предупредить медперсонал.</w:t>
      </w:r>
    </w:p>
    <w:p w:rsidR="00964692" w:rsidRPr="00964692" w:rsidRDefault="00964692" w:rsidP="00964692">
      <w:pPr>
        <w:pStyle w:val="a3"/>
        <w:jc w:val="both"/>
        <w:rPr>
          <w:sz w:val="28"/>
          <w:szCs w:val="28"/>
        </w:rPr>
      </w:pPr>
      <w:r w:rsidRPr="00964692">
        <w:rPr>
          <w:sz w:val="28"/>
          <w:szCs w:val="28"/>
        </w:rPr>
        <w:t>Напоминаем!</w:t>
      </w:r>
      <w:r w:rsidRPr="00964692">
        <w:rPr>
          <w:b/>
          <w:bCs/>
          <w:sz w:val="28"/>
          <w:szCs w:val="28"/>
        </w:rPr>
        <w:t xml:space="preserve"> </w:t>
      </w:r>
      <w:r w:rsidRPr="00964692">
        <w:rPr>
          <w:sz w:val="28"/>
          <w:szCs w:val="28"/>
        </w:rPr>
        <w:t xml:space="preserve">Исследования молочной железы до </w:t>
      </w:r>
      <w:r>
        <w:rPr>
          <w:sz w:val="28"/>
          <w:szCs w:val="28"/>
        </w:rPr>
        <w:t>39</w:t>
      </w:r>
      <w:r w:rsidRPr="00964692">
        <w:rPr>
          <w:sz w:val="28"/>
          <w:szCs w:val="28"/>
        </w:rPr>
        <w:t xml:space="preserve"> лет проводятся с помощью ультразвуковых аппаратов. Маммография женщинам до </w:t>
      </w:r>
      <w:r>
        <w:rPr>
          <w:sz w:val="28"/>
          <w:szCs w:val="28"/>
        </w:rPr>
        <w:t>39</w:t>
      </w:r>
      <w:r w:rsidRPr="00964692">
        <w:rPr>
          <w:sz w:val="28"/>
          <w:szCs w:val="28"/>
        </w:rPr>
        <w:t xml:space="preserve"> лет проводится только по показаниям специалиста. Направляет на маммографию врач </w:t>
      </w:r>
      <w:r>
        <w:rPr>
          <w:sz w:val="28"/>
          <w:szCs w:val="28"/>
        </w:rPr>
        <w:t>онколог (</w:t>
      </w:r>
      <w:r w:rsidRPr="00964692">
        <w:rPr>
          <w:sz w:val="28"/>
          <w:szCs w:val="28"/>
        </w:rPr>
        <w:t>маммолог</w:t>
      </w:r>
      <w:r>
        <w:rPr>
          <w:sz w:val="28"/>
          <w:szCs w:val="28"/>
        </w:rPr>
        <w:t>)</w:t>
      </w:r>
      <w:r w:rsidRPr="00964692">
        <w:rPr>
          <w:sz w:val="28"/>
          <w:szCs w:val="28"/>
        </w:rPr>
        <w:t xml:space="preserve">. Маммография может быть проведена без направления в профилактических целях только женщинам старше </w:t>
      </w:r>
      <w:r>
        <w:rPr>
          <w:sz w:val="28"/>
          <w:szCs w:val="28"/>
        </w:rPr>
        <w:t>39</w:t>
      </w:r>
      <w:r w:rsidRPr="00964692">
        <w:rPr>
          <w:sz w:val="28"/>
          <w:szCs w:val="28"/>
        </w:rPr>
        <w:t xml:space="preserve"> лет 1 раз в</w:t>
      </w:r>
      <w:r>
        <w:rPr>
          <w:sz w:val="28"/>
          <w:szCs w:val="28"/>
        </w:rPr>
        <w:t xml:space="preserve"> 2</w:t>
      </w:r>
      <w:r w:rsidRPr="00964692">
        <w:rPr>
          <w:sz w:val="28"/>
          <w:szCs w:val="28"/>
        </w:rPr>
        <w:t xml:space="preserve"> год</w:t>
      </w:r>
      <w:r>
        <w:rPr>
          <w:sz w:val="28"/>
          <w:szCs w:val="28"/>
        </w:rPr>
        <w:t>а, старше 50 лет ежегодно.</w:t>
      </w:r>
      <w:r w:rsidRPr="00964692">
        <w:rPr>
          <w:sz w:val="28"/>
          <w:szCs w:val="28"/>
        </w:rPr>
        <w:t xml:space="preserve"> На исследования необходимо предоставлять данные предыдущих исследований УЗИ, маммографий, консультаций маммолога</w:t>
      </w:r>
      <w:r>
        <w:rPr>
          <w:sz w:val="28"/>
          <w:szCs w:val="28"/>
        </w:rPr>
        <w:t>.</w:t>
      </w:r>
    </w:p>
    <w:p w:rsidR="00133A43" w:rsidRDefault="00964692">
      <w:pPr>
        <w:rPr>
          <w:rFonts w:ascii="Times New Roman" w:hAnsi="Times New Roman" w:cs="Times New Roman"/>
          <w:b/>
          <w:sz w:val="28"/>
          <w:szCs w:val="28"/>
        </w:rPr>
      </w:pPr>
      <w:r w:rsidRPr="00964692">
        <w:rPr>
          <w:rFonts w:ascii="Times New Roman" w:hAnsi="Times New Roman" w:cs="Times New Roman"/>
          <w:b/>
          <w:sz w:val="28"/>
          <w:szCs w:val="28"/>
        </w:rPr>
        <w:t>ФУНКЦИОНАЛЬНАЯ ДИАГНОСТИКА</w:t>
      </w:r>
    </w:p>
    <w:p w:rsidR="00964692" w:rsidRPr="00964692" w:rsidRDefault="00964692" w:rsidP="00964692">
      <w:pPr>
        <w:pStyle w:val="3"/>
        <w:rPr>
          <w:rFonts w:ascii="Times New Roman" w:hAnsi="Times New Roman" w:cs="Times New Roman"/>
          <w:color w:val="auto"/>
          <w:sz w:val="28"/>
          <w:szCs w:val="28"/>
        </w:rPr>
      </w:pPr>
      <w:r w:rsidRPr="00964692">
        <w:rPr>
          <w:rStyle w:val="pseudolink"/>
          <w:rFonts w:ascii="Times New Roman" w:hAnsi="Times New Roman" w:cs="Times New Roman"/>
          <w:color w:val="auto"/>
          <w:sz w:val="28"/>
          <w:szCs w:val="28"/>
        </w:rPr>
        <w:t>Электрокардиография</w:t>
      </w:r>
    </w:p>
    <w:p w:rsidR="00964692" w:rsidRDefault="00964692" w:rsidP="00964692">
      <w:pPr>
        <w:pStyle w:val="a3"/>
        <w:rPr>
          <w:sz w:val="28"/>
          <w:szCs w:val="28"/>
        </w:rPr>
      </w:pPr>
      <w:r w:rsidRPr="00964692">
        <w:rPr>
          <w:sz w:val="28"/>
          <w:szCs w:val="28"/>
        </w:rPr>
        <w:t>Специальная подготовка не требуется.</w:t>
      </w:r>
    </w:p>
    <w:p w:rsidR="009D0E05" w:rsidRPr="009D0E05" w:rsidRDefault="009D0E05" w:rsidP="009D0E05">
      <w:pPr>
        <w:pStyle w:val="3"/>
        <w:rPr>
          <w:rFonts w:ascii="Times New Roman" w:hAnsi="Times New Roman" w:cs="Times New Roman"/>
          <w:color w:val="auto"/>
          <w:sz w:val="28"/>
          <w:szCs w:val="28"/>
        </w:rPr>
      </w:pPr>
      <w:proofErr w:type="spellStart"/>
      <w:r w:rsidRPr="009D0E05">
        <w:rPr>
          <w:rStyle w:val="pseudolink"/>
          <w:rFonts w:ascii="Times New Roman" w:hAnsi="Times New Roman" w:cs="Times New Roman"/>
          <w:color w:val="auto"/>
          <w:sz w:val="28"/>
          <w:szCs w:val="28"/>
        </w:rPr>
        <w:t>Эходопплеркардиография</w:t>
      </w:r>
      <w:proofErr w:type="spellEnd"/>
      <w:r w:rsidRPr="009D0E05">
        <w:rPr>
          <w:rStyle w:val="pseudolink"/>
          <w:rFonts w:ascii="Times New Roman" w:hAnsi="Times New Roman" w:cs="Times New Roman"/>
          <w:color w:val="auto"/>
          <w:sz w:val="28"/>
          <w:szCs w:val="28"/>
        </w:rPr>
        <w:t xml:space="preserve"> (</w:t>
      </w:r>
      <w:proofErr w:type="spellStart"/>
      <w:r w:rsidRPr="009D0E05">
        <w:rPr>
          <w:rStyle w:val="pseudolink"/>
          <w:rFonts w:ascii="Times New Roman" w:hAnsi="Times New Roman" w:cs="Times New Roman"/>
          <w:color w:val="auto"/>
          <w:sz w:val="28"/>
          <w:szCs w:val="28"/>
        </w:rPr>
        <w:t>ЭхоДКГ</w:t>
      </w:r>
      <w:proofErr w:type="spellEnd"/>
      <w:r w:rsidRPr="009D0E05">
        <w:rPr>
          <w:rStyle w:val="pseudolink"/>
          <w:rFonts w:ascii="Times New Roman" w:hAnsi="Times New Roman" w:cs="Times New Roman"/>
          <w:color w:val="auto"/>
          <w:sz w:val="28"/>
          <w:szCs w:val="28"/>
        </w:rPr>
        <w:t>)</w:t>
      </w:r>
    </w:p>
    <w:p w:rsidR="009D0E05" w:rsidRPr="009D0E05" w:rsidRDefault="009D0E05" w:rsidP="009D0E05">
      <w:pPr>
        <w:pStyle w:val="a3"/>
        <w:rPr>
          <w:sz w:val="28"/>
          <w:szCs w:val="28"/>
        </w:rPr>
      </w:pPr>
      <w:r w:rsidRPr="009D0E05">
        <w:rPr>
          <w:sz w:val="28"/>
          <w:szCs w:val="28"/>
        </w:rPr>
        <w:t>Специальная подготовка не требуется</w:t>
      </w:r>
      <w:r>
        <w:rPr>
          <w:sz w:val="28"/>
          <w:szCs w:val="28"/>
        </w:rPr>
        <w:t xml:space="preserve">. </w:t>
      </w:r>
      <w:r w:rsidRPr="00964692">
        <w:rPr>
          <w:sz w:val="28"/>
          <w:szCs w:val="28"/>
        </w:rPr>
        <w:t>При себе иметь заключение</w:t>
      </w:r>
      <w:r>
        <w:rPr>
          <w:sz w:val="28"/>
          <w:szCs w:val="28"/>
        </w:rPr>
        <w:t xml:space="preserve"> ЭКГ.</w:t>
      </w:r>
    </w:p>
    <w:p w:rsidR="009D0E05" w:rsidRDefault="009D0E05" w:rsidP="00964692">
      <w:pPr>
        <w:pStyle w:val="a3"/>
        <w:rPr>
          <w:sz w:val="28"/>
          <w:szCs w:val="28"/>
        </w:rPr>
      </w:pPr>
    </w:p>
    <w:p w:rsidR="00964692" w:rsidRPr="00964692" w:rsidRDefault="00964692" w:rsidP="00964692">
      <w:pPr>
        <w:pStyle w:val="3"/>
        <w:rPr>
          <w:rFonts w:ascii="Times New Roman" w:hAnsi="Times New Roman" w:cs="Times New Roman"/>
          <w:color w:val="auto"/>
          <w:sz w:val="28"/>
          <w:szCs w:val="28"/>
        </w:rPr>
      </w:pPr>
      <w:r w:rsidRPr="00964692">
        <w:rPr>
          <w:rStyle w:val="pseudolink"/>
          <w:rFonts w:ascii="Times New Roman" w:hAnsi="Times New Roman" w:cs="Times New Roman"/>
          <w:color w:val="auto"/>
          <w:sz w:val="28"/>
          <w:szCs w:val="28"/>
        </w:rPr>
        <w:lastRenderedPageBreak/>
        <w:t>Спирография</w:t>
      </w:r>
    </w:p>
    <w:p w:rsidR="00964692" w:rsidRDefault="00964692" w:rsidP="00964692">
      <w:pPr>
        <w:pStyle w:val="a3"/>
        <w:rPr>
          <w:sz w:val="28"/>
          <w:szCs w:val="28"/>
        </w:rPr>
      </w:pPr>
      <w:r w:rsidRPr="00964692">
        <w:rPr>
          <w:sz w:val="28"/>
          <w:szCs w:val="28"/>
        </w:rPr>
        <w:t>Специальная подготовка не требуется. При себе иметь заключение флюорог</w:t>
      </w:r>
      <w:r>
        <w:rPr>
          <w:sz w:val="28"/>
          <w:szCs w:val="28"/>
        </w:rPr>
        <w:t>рафии или рентгенографии легких, носовой платок.</w:t>
      </w:r>
    </w:p>
    <w:p w:rsidR="00964692" w:rsidRPr="00964692" w:rsidRDefault="00964692" w:rsidP="00964692">
      <w:pPr>
        <w:pStyle w:val="3"/>
        <w:rPr>
          <w:rFonts w:ascii="Times New Roman" w:hAnsi="Times New Roman" w:cs="Times New Roman"/>
          <w:color w:val="auto"/>
          <w:sz w:val="28"/>
          <w:szCs w:val="28"/>
        </w:rPr>
      </w:pPr>
      <w:proofErr w:type="spellStart"/>
      <w:r w:rsidRPr="00964692">
        <w:rPr>
          <w:rStyle w:val="pseudolink"/>
          <w:rFonts w:ascii="Times New Roman" w:hAnsi="Times New Roman" w:cs="Times New Roman"/>
          <w:color w:val="auto"/>
          <w:sz w:val="28"/>
          <w:szCs w:val="28"/>
        </w:rPr>
        <w:t>Холтеровское</w:t>
      </w:r>
      <w:proofErr w:type="spellEnd"/>
      <w:r w:rsidRPr="00964692">
        <w:rPr>
          <w:rStyle w:val="pseudolink"/>
          <w:rFonts w:ascii="Times New Roman" w:hAnsi="Times New Roman" w:cs="Times New Roman"/>
          <w:color w:val="auto"/>
          <w:sz w:val="28"/>
          <w:szCs w:val="28"/>
        </w:rPr>
        <w:t xml:space="preserve"> (суточное) </w:t>
      </w:r>
      <w:proofErr w:type="spellStart"/>
      <w:r w:rsidRPr="00964692">
        <w:rPr>
          <w:rStyle w:val="pseudolink"/>
          <w:rFonts w:ascii="Times New Roman" w:hAnsi="Times New Roman" w:cs="Times New Roman"/>
          <w:color w:val="auto"/>
          <w:sz w:val="28"/>
          <w:szCs w:val="28"/>
        </w:rPr>
        <w:t>мониторирование</w:t>
      </w:r>
      <w:proofErr w:type="spellEnd"/>
      <w:r w:rsidRPr="00964692">
        <w:rPr>
          <w:rStyle w:val="pseudolink"/>
          <w:rFonts w:ascii="Times New Roman" w:hAnsi="Times New Roman" w:cs="Times New Roman"/>
          <w:color w:val="auto"/>
          <w:sz w:val="28"/>
          <w:szCs w:val="28"/>
        </w:rPr>
        <w:t xml:space="preserve"> ЭКГ</w:t>
      </w:r>
    </w:p>
    <w:p w:rsidR="00964692" w:rsidRDefault="00964692" w:rsidP="009D0E05">
      <w:pPr>
        <w:pStyle w:val="a3"/>
        <w:jc w:val="both"/>
        <w:rPr>
          <w:sz w:val="28"/>
          <w:szCs w:val="28"/>
        </w:rPr>
      </w:pPr>
      <w:r w:rsidRPr="00964692">
        <w:rPr>
          <w:sz w:val="28"/>
          <w:szCs w:val="28"/>
        </w:rPr>
        <w:t xml:space="preserve">Специальная подготовка не требуется. В день исследования пациент должен вести дневник, в котором фиксирует физические и эмоциональные нагрузки, сон, прием лекарств, указать время появления болей в сердце, сердцебиение. Перед исследованием необходимо удалить волосяной покров с передней части грудной клетки, иметь при себе электрокардиограмму. </w:t>
      </w:r>
      <w:r w:rsidR="009D0E05">
        <w:rPr>
          <w:sz w:val="28"/>
          <w:szCs w:val="28"/>
        </w:rPr>
        <w:t>Пациентам</w:t>
      </w:r>
      <w:r w:rsidRPr="00964692">
        <w:rPr>
          <w:sz w:val="28"/>
          <w:szCs w:val="28"/>
        </w:rPr>
        <w:t xml:space="preserve"> в период обследования (сутки) необходимо находиться в пределах города Омска в связи с особенностями функционирования суточных регистраторов.</w:t>
      </w:r>
    </w:p>
    <w:p w:rsidR="00964692" w:rsidRPr="00964692" w:rsidRDefault="00964692" w:rsidP="00964692">
      <w:pPr>
        <w:pStyle w:val="a3"/>
        <w:rPr>
          <w:sz w:val="28"/>
          <w:szCs w:val="28"/>
        </w:rPr>
      </w:pPr>
    </w:p>
    <w:p w:rsidR="00964692" w:rsidRPr="00964692" w:rsidRDefault="00964692" w:rsidP="00964692">
      <w:pPr>
        <w:pStyle w:val="a3"/>
        <w:rPr>
          <w:sz w:val="28"/>
          <w:szCs w:val="28"/>
        </w:rPr>
      </w:pPr>
    </w:p>
    <w:p w:rsidR="00964692" w:rsidRPr="00964692" w:rsidRDefault="00964692">
      <w:pPr>
        <w:rPr>
          <w:rFonts w:ascii="Times New Roman" w:hAnsi="Times New Roman" w:cs="Times New Roman"/>
          <w:b/>
          <w:sz w:val="28"/>
          <w:szCs w:val="28"/>
        </w:rPr>
      </w:pPr>
    </w:p>
    <w:sectPr w:rsidR="00964692" w:rsidRPr="00964692" w:rsidSect="00133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B85"/>
    <w:multiLevelType w:val="multilevel"/>
    <w:tmpl w:val="5F62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B3C7F"/>
    <w:multiLevelType w:val="multilevel"/>
    <w:tmpl w:val="4E4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F0130"/>
    <w:multiLevelType w:val="multilevel"/>
    <w:tmpl w:val="6BC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D0C39"/>
    <w:multiLevelType w:val="multilevel"/>
    <w:tmpl w:val="17B0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857A9"/>
    <w:multiLevelType w:val="multilevel"/>
    <w:tmpl w:val="8F4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5754E"/>
    <w:multiLevelType w:val="multilevel"/>
    <w:tmpl w:val="FCD6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E18B1"/>
    <w:multiLevelType w:val="multilevel"/>
    <w:tmpl w:val="03A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B3D0C"/>
    <w:multiLevelType w:val="multilevel"/>
    <w:tmpl w:val="49A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86762"/>
    <w:multiLevelType w:val="multilevel"/>
    <w:tmpl w:val="E3C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4693D"/>
    <w:multiLevelType w:val="multilevel"/>
    <w:tmpl w:val="41D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B1FF9"/>
    <w:multiLevelType w:val="multilevel"/>
    <w:tmpl w:val="A3C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07528"/>
    <w:multiLevelType w:val="multilevel"/>
    <w:tmpl w:val="8EB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55108"/>
    <w:multiLevelType w:val="multilevel"/>
    <w:tmpl w:val="D3E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5660A"/>
    <w:multiLevelType w:val="multilevel"/>
    <w:tmpl w:val="96DE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D0331"/>
    <w:multiLevelType w:val="multilevel"/>
    <w:tmpl w:val="25CA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866525"/>
    <w:multiLevelType w:val="multilevel"/>
    <w:tmpl w:val="080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36967"/>
    <w:multiLevelType w:val="multilevel"/>
    <w:tmpl w:val="CB9E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9621B"/>
    <w:multiLevelType w:val="multilevel"/>
    <w:tmpl w:val="E15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85F24"/>
    <w:multiLevelType w:val="multilevel"/>
    <w:tmpl w:val="827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958AC"/>
    <w:multiLevelType w:val="multilevel"/>
    <w:tmpl w:val="EF86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33981"/>
    <w:multiLevelType w:val="multilevel"/>
    <w:tmpl w:val="95A2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9705D"/>
    <w:multiLevelType w:val="multilevel"/>
    <w:tmpl w:val="E98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
  </w:num>
  <w:num w:numId="4">
    <w:abstractNumId w:val="6"/>
  </w:num>
  <w:num w:numId="5">
    <w:abstractNumId w:val="11"/>
  </w:num>
  <w:num w:numId="6">
    <w:abstractNumId w:val="12"/>
  </w:num>
  <w:num w:numId="7">
    <w:abstractNumId w:val="21"/>
  </w:num>
  <w:num w:numId="8">
    <w:abstractNumId w:val="3"/>
  </w:num>
  <w:num w:numId="9">
    <w:abstractNumId w:val="10"/>
  </w:num>
  <w:num w:numId="10">
    <w:abstractNumId w:val="13"/>
  </w:num>
  <w:num w:numId="11">
    <w:abstractNumId w:val="9"/>
  </w:num>
  <w:num w:numId="12">
    <w:abstractNumId w:val="1"/>
  </w:num>
  <w:num w:numId="13">
    <w:abstractNumId w:val="19"/>
  </w:num>
  <w:num w:numId="14">
    <w:abstractNumId w:val="20"/>
  </w:num>
  <w:num w:numId="15">
    <w:abstractNumId w:val="8"/>
  </w:num>
  <w:num w:numId="16">
    <w:abstractNumId w:val="5"/>
  </w:num>
  <w:num w:numId="17">
    <w:abstractNumId w:val="4"/>
  </w:num>
  <w:num w:numId="18">
    <w:abstractNumId w:val="7"/>
  </w:num>
  <w:num w:numId="19">
    <w:abstractNumId w:val="15"/>
  </w:num>
  <w:num w:numId="20">
    <w:abstractNumId w:val="17"/>
  </w:num>
  <w:num w:numId="21">
    <w:abstractNumId w:val="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750"/>
    <w:rsid w:val="00102B10"/>
    <w:rsid w:val="00133A43"/>
    <w:rsid w:val="005C1750"/>
    <w:rsid w:val="00964692"/>
    <w:rsid w:val="009D0E05"/>
    <w:rsid w:val="00F82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43"/>
  </w:style>
  <w:style w:type="paragraph" w:styleId="1">
    <w:name w:val="heading 1"/>
    <w:basedOn w:val="a"/>
    <w:link w:val="10"/>
    <w:uiPriority w:val="9"/>
    <w:qFormat/>
    <w:rsid w:val="005C1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2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6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46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7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C1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750"/>
    <w:rPr>
      <w:b/>
      <w:bCs/>
    </w:rPr>
  </w:style>
  <w:style w:type="character" w:customStyle="1" w:styleId="20">
    <w:name w:val="Заголовок 2 Знак"/>
    <w:basedOn w:val="a0"/>
    <w:link w:val="2"/>
    <w:uiPriority w:val="9"/>
    <w:semiHidden/>
    <w:rsid w:val="00102B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6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4692"/>
    <w:rPr>
      <w:rFonts w:asciiTheme="majorHAnsi" w:eastAsiaTheme="majorEastAsia" w:hAnsiTheme="majorHAnsi" w:cstheme="majorBidi"/>
      <w:b/>
      <w:bCs/>
      <w:i/>
      <w:iCs/>
      <w:color w:val="4F81BD" w:themeColor="accent1"/>
    </w:rPr>
  </w:style>
  <w:style w:type="character" w:customStyle="1" w:styleId="pseudolink">
    <w:name w:val="pseudo_link"/>
    <w:basedOn w:val="a0"/>
    <w:rsid w:val="00964692"/>
  </w:style>
</w:styles>
</file>

<file path=word/webSettings.xml><?xml version="1.0" encoding="utf-8"?>
<w:webSettings xmlns:r="http://schemas.openxmlformats.org/officeDocument/2006/relationships" xmlns:w="http://schemas.openxmlformats.org/wordprocessingml/2006/main">
  <w:divs>
    <w:div w:id="60686948">
      <w:bodyDiv w:val="1"/>
      <w:marLeft w:val="0"/>
      <w:marRight w:val="0"/>
      <w:marTop w:val="0"/>
      <w:marBottom w:val="0"/>
      <w:divBdr>
        <w:top w:val="none" w:sz="0" w:space="0" w:color="auto"/>
        <w:left w:val="none" w:sz="0" w:space="0" w:color="auto"/>
        <w:bottom w:val="none" w:sz="0" w:space="0" w:color="auto"/>
        <w:right w:val="none" w:sz="0" w:space="0" w:color="auto"/>
      </w:divBdr>
    </w:div>
    <w:div w:id="76680412">
      <w:bodyDiv w:val="1"/>
      <w:marLeft w:val="0"/>
      <w:marRight w:val="0"/>
      <w:marTop w:val="0"/>
      <w:marBottom w:val="0"/>
      <w:divBdr>
        <w:top w:val="none" w:sz="0" w:space="0" w:color="auto"/>
        <w:left w:val="none" w:sz="0" w:space="0" w:color="auto"/>
        <w:bottom w:val="none" w:sz="0" w:space="0" w:color="auto"/>
        <w:right w:val="none" w:sz="0" w:space="0" w:color="auto"/>
      </w:divBdr>
    </w:div>
    <w:div w:id="470027439">
      <w:bodyDiv w:val="1"/>
      <w:marLeft w:val="0"/>
      <w:marRight w:val="0"/>
      <w:marTop w:val="0"/>
      <w:marBottom w:val="0"/>
      <w:divBdr>
        <w:top w:val="none" w:sz="0" w:space="0" w:color="auto"/>
        <w:left w:val="none" w:sz="0" w:space="0" w:color="auto"/>
        <w:bottom w:val="none" w:sz="0" w:space="0" w:color="auto"/>
        <w:right w:val="none" w:sz="0" w:space="0" w:color="auto"/>
      </w:divBdr>
    </w:div>
    <w:div w:id="816992409">
      <w:bodyDiv w:val="1"/>
      <w:marLeft w:val="0"/>
      <w:marRight w:val="0"/>
      <w:marTop w:val="0"/>
      <w:marBottom w:val="0"/>
      <w:divBdr>
        <w:top w:val="none" w:sz="0" w:space="0" w:color="auto"/>
        <w:left w:val="none" w:sz="0" w:space="0" w:color="auto"/>
        <w:bottom w:val="none" w:sz="0" w:space="0" w:color="auto"/>
        <w:right w:val="none" w:sz="0" w:space="0" w:color="auto"/>
      </w:divBdr>
      <w:divsChild>
        <w:div w:id="991329056">
          <w:marLeft w:val="0"/>
          <w:marRight w:val="0"/>
          <w:marTop w:val="0"/>
          <w:marBottom w:val="0"/>
          <w:divBdr>
            <w:top w:val="none" w:sz="0" w:space="0" w:color="auto"/>
            <w:left w:val="none" w:sz="0" w:space="0" w:color="auto"/>
            <w:bottom w:val="none" w:sz="0" w:space="0" w:color="auto"/>
            <w:right w:val="none" w:sz="0" w:space="0" w:color="auto"/>
          </w:divBdr>
          <w:divsChild>
            <w:div w:id="2023974680">
              <w:marLeft w:val="0"/>
              <w:marRight w:val="0"/>
              <w:marTop w:val="0"/>
              <w:marBottom w:val="0"/>
              <w:divBdr>
                <w:top w:val="none" w:sz="0" w:space="0" w:color="auto"/>
                <w:left w:val="none" w:sz="0" w:space="0" w:color="auto"/>
                <w:bottom w:val="none" w:sz="0" w:space="0" w:color="auto"/>
                <w:right w:val="none" w:sz="0" w:space="0" w:color="auto"/>
              </w:divBdr>
              <w:divsChild>
                <w:div w:id="16656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1156">
      <w:bodyDiv w:val="1"/>
      <w:marLeft w:val="0"/>
      <w:marRight w:val="0"/>
      <w:marTop w:val="0"/>
      <w:marBottom w:val="0"/>
      <w:divBdr>
        <w:top w:val="none" w:sz="0" w:space="0" w:color="auto"/>
        <w:left w:val="none" w:sz="0" w:space="0" w:color="auto"/>
        <w:bottom w:val="none" w:sz="0" w:space="0" w:color="auto"/>
        <w:right w:val="none" w:sz="0" w:space="0" w:color="auto"/>
      </w:divBdr>
      <w:divsChild>
        <w:div w:id="993332797">
          <w:marLeft w:val="0"/>
          <w:marRight w:val="0"/>
          <w:marTop w:val="0"/>
          <w:marBottom w:val="0"/>
          <w:divBdr>
            <w:top w:val="none" w:sz="0" w:space="0" w:color="auto"/>
            <w:left w:val="none" w:sz="0" w:space="0" w:color="auto"/>
            <w:bottom w:val="none" w:sz="0" w:space="0" w:color="auto"/>
            <w:right w:val="none" w:sz="0" w:space="0" w:color="auto"/>
          </w:divBdr>
          <w:divsChild>
            <w:div w:id="616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063">
      <w:bodyDiv w:val="1"/>
      <w:marLeft w:val="0"/>
      <w:marRight w:val="0"/>
      <w:marTop w:val="0"/>
      <w:marBottom w:val="0"/>
      <w:divBdr>
        <w:top w:val="none" w:sz="0" w:space="0" w:color="auto"/>
        <w:left w:val="none" w:sz="0" w:space="0" w:color="auto"/>
        <w:bottom w:val="none" w:sz="0" w:space="0" w:color="auto"/>
        <w:right w:val="none" w:sz="0" w:space="0" w:color="auto"/>
      </w:divBdr>
      <w:divsChild>
        <w:div w:id="777992424">
          <w:marLeft w:val="0"/>
          <w:marRight w:val="0"/>
          <w:marTop w:val="0"/>
          <w:marBottom w:val="0"/>
          <w:divBdr>
            <w:top w:val="none" w:sz="0" w:space="0" w:color="auto"/>
            <w:left w:val="none" w:sz="0" w:space="0" w:color="auto"/>
            <w:bottom w:val="none" w:sz="0" w:space="0" w:color="auto"/>
            <w:right w:val="none" w:sz="0" w:space="0" w:color="auto"/>
          </w:divBdr>
          <w:divsChild>
            <w:div w:id="9172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281">
      <w:bodyDiv w:val="1"/>
      <w:marLeft w:val="0"/>
      <w:marRight w:val="0"/>
      <w:marTop w:val="0"/>
      <w:marBottom w:val="0"/>
      <w:divBdr>
        <w:top w:val="none" w:sz="0" w:space="0" w:color="auto"/>
        <w:left w:val="none" w:sz="0" w:space="0" w:color="auto"/>
        <w:bottom w:val="none" w:sz="0" w:space="0" w:color="auto"/>
        <w:right w:val="none" w:sz="0" w:space="0" w:color="auto"/>
      </w:divBdr>
      <w:divsChild>
        <w:div w:id="1093477851">
          <w:marLeft w:val="0"/>
          <w:marRight w:val="0"/>
          <w:marTop w:val="0"/>
          <w:marBottom w:val="0"/>
          <w:divBdr>
            <w:top w:val="none" w:sz="0" w:space="0" w:color="auto"/>
            <w:left w:val="none" w:sz="0" w:space="0" w:color="auto"/>
            <w:bottom w:val="none" w:sz="0" w:space="0" w:color="auto"/>
            <w:right w:val="none" w:sz="0" w:space="0" w:color="auto"/>
          </w:divBdr>
          <w:divsChild>
            <w:div w:id="17634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0256">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2">
          <w:marLeft w:val="0"/>
          <w:marRight w:val="0"/>
          <w:marTop w:val="0"/>
          <w:marBottom w:val="0"/>
          <w:divBdr>
            <w:top w:val="none" w:sz="0" w:space="0" w:color="auto"/>
            <w:left w:val="none" w:sz="0" w:space="0" w:color="auto"/>
            <w:bottom w:val="none" w:sz="0" w:space="0" w:color="auto"/>
            <w:right w:val="none" w:sz="0" w:space="0" w:color="auto"/>
          </w:divBdr>
          <w:divsChild>
            <w:div w:id="4547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4701</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2015-07-14T05:41:00Z</dcterms:created>
  <dcterms:modified xsi:type="dcterms:W3CDTF">2015-07-14T06:55:00Z</dcterms:modified>
</cp:coreProperties>
</file>